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DE9" w:rsidRPr="00FF5828" w:rsidRDefault="00D05DE9" w:rsidP="00F72EA8">
      <w:pPr>
        <w:pStyle w:val="Heading1"/>
        <w:rPr>
          <w:rStyle w:val="BookTitle"/>
        </w:rPr>
      </w:pPr>
      <w:bookmarkStart w:id="0" w:name="_Réseaux_de_communication"/>
      <w:bookmarkEnd w:id="0"/>
      <w:r w:rsidRPr="00FF5828">
        <w:rPr>
          <w:rStyle w:val="BookTitle"/>
        </w:rPr>
        <w:t xml:space="preserve">Réseaux de communication des données </w:t>
      </w:r>
      <w:r w:rsidRPr="00FF5828">
        <w:rPr>
          <w:rStyle w:val="BookTitle"/>
        </w:rPr>
        <w:br/>
        <w:t>(</w:t>
      </w:r>
      <w:r w:rsidR="00F72EA8" w:rsidRPr="00FF5828">
        <w:rPr>
          <w:rStyle w:val="BookTitle"/>
        </w:rPr>
        <w:t>12</w:t>
      </w:r>
      <w:r w:rsidRPr="00FF5828">
        <w:rPr>
          <w:rStyle w:val="BookTitle"/>
        </w:rPr>
        <w:t>0 périodes)</w:t>
      </w:r>
    </w:p>
    <w:p w:rsidR="00A76472" w:rsidRPr="00C840C2" w:rsidRDefault="00A76472" w:rsidP="00A76472">
      <w:pPr>
        <w:pStyle w:val="Heading2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C840C2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Objectifs </w:t>
      </w:r>
    </w:p>
    <w:p w:rsidR="00A76472" w:rsidRPr="00C840C2" w:rsidRDefault="00A76472" w:rsidP="00A76472">
      <w:pPr>
        <w:pStyle w:val="BodyText"/>
        <w:rPr>
          <w:rFonts w:asciiTheme="majorBidi" w:hAnsiTheme="majorBidi" w:cstheme="majorBidi"/>
          <w:color w:val="000000" w:themeColor="text1"/>
          <w:sz w:val="24"/>
          <w:lang w:val="fr-FR"/>
        </w:rPr>
      </w:pP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ab/>
        <w:t>Le but de ce cours est de familiariser l'étudiant</w:t>
      </w: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 avec les concepts de base de Ré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seaux informatique et industriel  afin de lui permettre de comprendre l'essentiel des réseaux d'ordinateurs et de leurs applications dans le domaine de l'informatique de gestion et dans le domaine Industriel . Une emphase est donnée aux réseaux locaux. Les objectifs visés comprennent :</w:t>
      </w:r>
    </w:p>
    <w:p w:rsidR="00A76472" w:rsidRPr="00C840C2" w:rsidRDefault="00A76472" w:rsidP="00A76472">
      <w:pPr>
        <w:ind w:left="284" w:hanging="284"/>
        <w:rPr>
          <w:rFonts w:asciiTheme="majorBidi" w:hAnsiTheme="majorBidi" w:cstheme="majorBidi"/>
          <w:color w:val="000000" w:themeColor="text1"/>
          <w:sz w:val="24"/>
          <w:lang w:val="fr-FR"/>
        </w:rPr>
      </w:pPr>
      <w:r w:rsidRPr="00C840C2">
        <w:rPr>
          <w:rFonts w:asciiTheme="majorBidi" w:hAnsiTheme="majorBidi" w:cstheme="majorBidi"/>
          <w:noProof/>
          <w:color w:val="000000" w:themeColor="text1"/>
          <w:sz w:val="24"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1711325</wp:posOffset>
            </wp:positionH>
            <wp:positionV relativeFrom="paragraph">
              <wp:posOffset>215900</wp:posOffset>
            </wp:positionV>
            <wp:extent cx="4570730" cy="3975100"/>
            <wp:effectExtent l="0" t="0" r="1270" b="6350"/>
            <wp:wrapSquare wrapText="bothSides"/>
            <wp:docPr id="1" name="Picture 19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0730" cy="3975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–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ab/>
        <w:t>L’apprentissage des concepts de base et de la terminologie des réseaux, notamment du modèle de référence OSI des systèmes ouverts.</w:t>
      </w:r>
    </w:p>
    <w:p w:rsidR="00A76472" w:rsidRPr="00C840C2" w:rsidRDefault="00A76472" w:rsidP="00A76472">
      <w:pPr>
        <w:ind w:left="284" w:hanging="284"/>
        <w:rPr>
          <w:rFonts w:asciiTheme="majorBidi" w:hAnsiTheme="majorBidi" w:cstheme="majorBidi"/>
          <w:color w:val="000000" w:themeColor="text1"/>
          <w:sz w:val="24"/>
          <w:lang w:val="fr-FR"/>
        </w:rPr>
      </w:pP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–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ab/>
        <w:t>La familiarisation avec les sujets suivants :</w:t>
      </w:r>
    </w:p>
    <w:p w:rsidR="00A76472" w:rsidRPr="00C840C2" w:rsidRDefault="00A76472" w:rsidP="00A76472">
      <w:pPr>
        <w:ind w:left="568" w:hanging="284"/>
        <w:rPr>
          <w:rFonts w:asciiTheme="majorBidi" w:hAnsiTheme="majorBidi" w:cstheme="majorBidi"/>
          <w:color w:val="000000" w:themeColor="text1"/>
          <w:sz w:val="24"/>
          <w:lang w:val="fr-FR"/>
        </w:rPr>
      </w:pP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*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ab/>
        <w:t>Les différents protocoles de communication.</w:t>
      </w:r>
    </w:p>
    <w:p w:rsidR="00A76472" w:rsidRPr="00C840C2" w:rsidRDefault="00A76472" w:rsidP="00A76472">
      <w:pPr>
        <w:ind w:left="568" w:hanging="284"/>
        <w:rPr>
          <w:rFonts w:asciiTheme="majorBidi" w:hAnsiTheme="majorBidi" w:cstheme="majorBidi"/>
          <w:color w:val="000000" w:themeColor="text1"/>
          <w:sz w:val="24"/>
          <w:lang w:val="fr-FR"/>
        </w:rPr>
      </w:pP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*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ab/>
        <w:t>Les équipements et le matériel employés.</w:t>
      </w:r>
    </w:p>
    <w:p w:rsidR="00A76472" w:rsidRPr="00C840C2" w:rsidRDefault="00A76472" w:rsidP="00A76472">
      <w:pPr>
        <w:ind w:left="568" w:hanging="284"/>
        <w:rPr>
          <w:rFonts w:asciiTheme="majorBidi" w:hAnsiTheme="majorBidi" w:cstheme="majorBidi"/>
          <w:color w:val="000000" w:themeColor="text1"/>
          <w:sz w:val="24"/>
          <w:lang w:val="fr-FR"/>
        </w:rPr>
      </w:pP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*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ab/>
        <w:t>Les différentes topologies de réseau.</w:t>
      </w:r>
    </w:p>
    <w:p w:rsidR="00A76472" w:rsidRPr="00C840C2" w:rsidRDefault="00A76472" w:rsidP="00A76472">
      <w:pPr>
        <w:ind w:left="568" w:hanging="284"/>
        <w:rPr>
          <w:rFonts w:asciiTheme="majorBidi" w:hAnsiTheme="majorBidi" w:cstheme="majorBidi"/>
          <w:color w:val="000000" w:themeColor="text1"/>
          <w:sz w:val="24"/>
          <w:lang w:val="fr-FR"/>
        </w:rPr>
      </w:pP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*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ab/>
        <w:t>Les supports de liaisons dans les réseaux locaux et étendus.</w:t>
      </w:r>
    </w:p>
    <w:p w:rsidR="00A76472" w:rsidRPr="00C840C2" w:rsidRDefault="00A76472" w:rsidP="00A76472">
      <w:pPr>
        <w:ind w:left="568" w:hanging="284"/>
        <w:rPr>
          <w:rFonts w:asciiTheme="majorBidi" w:hAnsiTheme="majorBidi" w:cstheme="majorBidi"/>
          <w:color w:val="000000" w:themeColor="text1"/>
          <w:sz w:val="24"/>
          <w:lang w:val="fr-FR"/>
        </w:rPr>
      </w:pP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* Les Réseaux de Terrain </w:t>
      </w:r>
    </w:p>
    <w:p w:rsidR="00A76472" w:rsidRPr="00C840C2" w:rsidRDefault="00A76472" w:rsidP="00A76472">
      <w:pPr>
        <w:ind w:left="568" w:hanging="284"/>
        <w:rPr>
          <w:rFonts w:asciiTheme="majorBidi" w:hAnsiTheme="majorBidi" w:cstheme="majorBidi"/>
          <w:color w:val="000000" w:themeColor="text1"/>
          <w:sz w:val="24"/>
          <w:lang w:val="fr-FR"/>
        </w:rPr>
      </w:pP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* Les Réseaux d’industriel</w:t>
      </w:r>
    </w:p>
    <w:p w:rsidR="00A76472" w:rsidRPr="00C840C2" w:rsidRDefault="00A76472" w:rsidP="00A76472">
      <w:pPr>
        <w:ind w:left="568" w:hanging="284"/>
        <w:rPr>
          <w:rFonts w:asciiTheme="majorBidi" w:hAnsiTheme="majorBidi" w:cstheme="majorBidi"/>
          <w:color w:val="000000" w:themeColor="text1"/>
          <w:sz w:val="24"/>
          <w:lang w:val="fr-FR"/>
        </w:rPr>
      </w:pPr>
    </w:p>
    <w:p w:rsidR="00A76472" w:rsidRPr="00C840C2" w:rsidRDefault="00A76472" w:rsidP="00A76472">
      <w:pPr>
        <w:ind w:left="284" w:hanging="284"/>
        <w:jc w:val="lowKashida"/>
        <w:rPr>
          <w:rFonts w:asciiTheme="majorBidi" w:hAnsiTheme="majorBidi" w:cstheme="majorBidi"/>
          <w:color w:val="000000" w:themeColor="text1"/>
          <w:sz w:val="24"/>
          <w:lang w:val="fr-FR"/>
        </w:rPr>
      </w:pP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–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ab/>
        <w:t>Les réseaux disponibles sur le marché, avec une attention particulière sur le marché local, les possibilités actuelles et les tendances futures.</w:t>
      </w:r>
    </w:p>
    <w:p w:rsidR="00A76472" w:rsidRPr="00C840C2" w:rsidRDefault="00A76472" w:rsidP="00A76472">
      <w:pPr>
        <w:ind w:left="284" w:hanging="284"/>
        <w:jc w:val="lowKashida"/>
        <w:rPr>
          <w:rFonts w:asciiTheme="majorBidi" w:hAnsiTheme="majorBidi" w:cstheme="majorBidi"/>
          <w:color w:val="000000" w:themeColor="text1"/>
          <w:sz w:val="24"/>
          <w:lang w:val="fr-FR"/>
        </w:rPr>
      </w:pPr>
    </w:p>
    <w:p w:rsidR="00A76472" w:rsidRPr="00C840C2" w:rsidRDefault="00A76472" w:rsidP="00A76472">
      <w:pPr>
        <w:numPr>
          <w:ilvl w:val="12"/>
          <w:numId w:val="0"/>
        </w:numPr>
        <w:ind w:firstLine="720"/>
        <w:jc w:val="lowKashida"/>
        <w:rPr>
          <w:rFonts w:asciiTheme="majorBidi" w:hAnsiTheme="majorBidi" w:cstheme="majorBidi"/>
          <w:color w:val="000000" w:themeColor="text1"/>
          <w:sz w:val="24"/>
          <w:lang w:val="fr-FR"/>
        </w:rPr>
      </w:pP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II est illustré par des applications et des exemples pratiques. Un projet permettra de mieux appréhender et comprendre les différentes notions introduites.</w:t>
      </w:r>
    </w:p>
    <w:p w:rsidR="00A76472" w:rsidRPr="00C840C2" w:rsidRDefault="00A76472" w:rsidP="00A76472">
      <w:pPr>
        <w:pStyle w:val="Title"/>
        <w:rPr>
          <w:rFonts w:asciiTheme="majorBidi" w:hAnsiTheme="majorBidi" w:cstheme="majorBidi"/>
          <w:color w:val="000000" w:themeColor="text1"/>
          <w:szCs w:val="28"/>
        </w:rPr>
      </w:pPr>
      <w:r w:rsidRPr="00C840C2">
        <w:rPr>
          <w:rFonts w:asciiTheme="majorBidi" w:hAnsiTheme="majorBidi" w:cstheme="majorBidi"/>
          <w:color w:val="000000" w:themeColor="text1"/>
          <w:szCs w:val="28"/>
        </w:rPr>
        <w:t>1</w:t>
      </w:r>
      <w:r w:rsidRPr="00C840C2">
        <w:rPr>
          <w:rFonts w:asciiTheme="majorBidi" w:hAnsiTheme="majorBidi" w:cstheme="majorBidi"/>
          <w:color w:val="000000" w:themeColor="text1"/>
          <w:szCs w:val="28"/>
          <w:vertAlign w:val="superscript"/>
        </w:rPr>
        <w:t>ere</w:t>
      </w:r>
      <w:r>
        <w:rPr>
          <w:rFonts w:asciiTheme="majorBidi" w:hAnsiTheme="majorBidi" w:cstheme="majorBidi"/>
          <w:color w:val="000000" w:themeColor="text1"/>
          <w:szCs w:val="28"/>
        </w:rPr>
        <w:t xml:space="preserve"> partie</w:t>
      </w:r>
      <w:r w:rsidRPr="00C840C2">
        <w:rPr>
          <w:rFonts w:asciiTheme="majorBidi" w:hAnsiTheme="majorBidi" w:cstheme="majorBidi"/>
          <w:color w:val="000000" w:themeColor="text1"/>
          <w:szCs w:val="28"/>
        </w:rPr>
        <w:br/>
        <w:t>LES RESEAUX ET LES MODES DE TRANSMISSION</w:t>
      </w:r>
    </w:p>
    <w:p w:rsidR="00A76472" w:rsidRDefault="00A76472" w:rsidP="00A76472">
      <w:pPr>
        <w:pStyle w:val="TableParagraph"/>
        <w:spacing w:line="418" w:lineRule="auto"/>
        <w:ind w:left="274" w:right="274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thick"/>
          <w:lang w:val="fr-FR"/>
        </w:rPr>
      </w:pPr>
    </w:p>
    <w:p w:rsidR="00A76472" w:rsidRPr="00C840C2" w:rsidRDefault="00A76472" w:rsidP="00A76472">
      <w:pPr>
        <w:pStyle w:val="TableParagraph"/>
        <w:spacing w:line="418" w:lineRule="auto"/>
        <w:ind w:left="274" w:right="274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thick"/>
          <w:lang w:val="fr-FR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thick"/>
          <w:lang w:val="fr-FR"/>
        </w:rPr>
        <w:t>CHAPITRE 1</w:t>
      </w:r>
    </w:p>
    <w:p w:rsidR="00A76472" w:rsidRPr="00C840C2" w:rsidRDefault="00A76472" w:rsidP="00A76472">
      <w:pPr>
        <w:pStyle w:val="TableParagraph"/>
        <w:spacing w:line="418" w:lineRule="auto"/>
        <w:ind w:left="274" w:right="274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NOTIONS FONDAMENTALES BASE TELECOM</w:t>
      </w:r>
    </w:p>
    <w:p w:rsidR="00A76472" w:rsidRDefault="00A76472" w:rsidP="00A76472">
      <w:pPr>
        <w:autoSpaceDE w:val="0"/>
        <w:autoSpaceDN w:val="0"/>
        <w:adjustRightInd w:val="0"/>
        <w:contextualSpacing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1.1.1 Caractéristiques d’une </w:t>
      </w:r>
      <w:proofErr w:type="spellStart"/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vois</w:t>
      </w:r>
      <w:proofErr w:type="spellEnd"/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 de transmission</w:t>
      </w:r>
    </w:p>
    <w:p w:rsidR="00A76472" w:rsidRPr="00C840C2" w:rsidRDefault="00A76472" w:rsidP="00A76472">
      <w:pPr>
        <w:autoSpaceDE w:val="0"/>
        <w:autoSpaceDN w:val="0"/>
        <w:adjustRightInd w:val="0"/>
        <w:ind w:firstLine="708"/>
        <w:contextualSpacing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1.1.1</w:t>
      </w: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.1</w:t>
      </w: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 Introduction</w:t>
      </w:r>
      <w:bookmarkStart w:id="1" w:name="_GoBack"/>
      <w:bookmarkEnd w:id="1"/>
    </w:p>
    <w:p w:rsidR="00A76472" w:rsidRPr="00C840C2" w:rsidRDefault="00A76472" w:rsidP="00A76472">
      <w:pPr>
        <w:autoSpaceDE w:val="0"/>
        <w:autoSpaceDN w:val="0"/>
        <w:adjustRightInd w:val="0"/>
        <w:ind w:firstLine="708"/>
        <w:contextualSpacing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1.1.</w:t>
      </w: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1.</w:t>
      </w: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2 Transmission d'une onde sinusoïdale</w:t>
      </w:r>
    </w:p>
    <w:p w:rsidR="00A76472" w:rsidRPr="00C840C2" w:rsidRDefault="00A76472" w:rsidP="00A76472">
      <w:pPr>
        <w:autoSpaceDE w:val="0"/>
        <w:autoSpaceDN w:val="0"/>
        <w:adjustRightInd w:val="0"/>
        <w:ind w:firstLine="708"/>
        <w:contextualSpacing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lastRenderedPageBreak/>
        <w:t>1.1.</w:t>
      </w: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1.</w:t>
      </w: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3 Signal quelconque et bande passante</w:t>
      </w:r>
    </w:p>
    <w:p w:rsidR="00A76472" w:rsidRPr="00C840C2" w:rsidRDefault="00A76472" w:rsidP="00A76472">
      <w:pPr>
        <w:autoSpaceDE w:val="0"/>
        <w:autoSpaceDN w:val="0"/>
        <w:adjustRightInd w:val="0"/>
        <w:ind w:firstLine="708"/>
        <w:contextualSpacing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1.1.</w:t>
      </w: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1.</w:t>
      </w: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4 Rapidité de modulation et débit binaire</w:t>
      </w:r>
    </w:p>
    <w:p w:rsidR="00A76472" w:rsidRPr="00C840C2" w:rsidRDefault="00A76472" w:rsidP="00A76472">
      <w:pPr>
        <w:autoSpaceDE w:val="0"/>
        <w:autoSpaceDN w:val="0"/>
        <w:adjustRightInd w:val="0"/>
        <w:ind w:firstLine="708"/>
        <w:contextualSpacing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1.1.</w:t>
      </w: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1.</w:t>
      </w: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5 Bruit et capacité</w:t>
      </w:r>
    </w:p>
    <w:p w:rsidR="00A76472" w:rsidRPr="00C840C2" w:rsidRDefault="00A76472" w:rsidP="00A76472">
      <w:pPr>
        <w:autoSpaceDE w:val="0"/>
        <w:autoSpaceDN w:val="0"/>
        <w:adjustRightInd w:val="0"/>
        <w:ind w:firstLine="708"/>
        <w:contextualSpacing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1.1.</w:t>
      </w: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1.</w:t>
      </w: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6 Trafic</w:t>
      </w:r>
    </w:p>
    <w:p w:rsidR="00A76472" w:rsidRPr="00F560CD" w:rsidRDefault="00A76472" w:rsidP="00A76472">
      <w:pPr>
        <w:ind w:firstLine="708"/>
        <w:rPr>
          <w:sz w:val="24"/>
          <w:lang w:val="fr-FR"/>
        </w:rPr>
      </w:pPr>
      <w:r w:rsidRPr="00F560CD">
        <w:rPr>
          <w:sz w:val="24"/>
          <w:lang w:val="fr-FR"/>
        </w:rPr>
        <w:t xml:space="preserve">1.1.1.7 Les supports de transmission (UTP, STP, câble coaxial, fibre optique, réseaux  </w:t>
      </w:r>
    </w:p>
    <w:p w:rsidR="00A76472" w:rsidRPr="00F560CD" w:rsidRDefault="00A76472" w:rsidP="00A76472">
      <w:pPr>
        <w:rPr>
          <w:sz w:val="24"/>
          <w:lang w:val="fr-FR"/>
        </w:rPr>
      </w:pPr>
      <w:r w:rsidRPr="00F560CD">
        <w:rPr>
          <w:sz w:val="24"/>
          <w:lang w:val="fr-FR"/>
        </w:rPr>
        <w:t xml:space="preserve">           </w:t>
      </w:r>
      <w:proofErr w:type="gramStart"/>
      <w:r w:rsidRPr="00F560CD">
        <w:rPr>
          <w:sz w:val="24"/>
          <w:lang w:val="fr-FR"/>
        </w:rPr>
        <w:t>sans</w:t>
      </w:r>
      <w:proofErr w:type="gramEnd"/>
      <w:r w:rsidRPr="00F560CD">
        <w:rPr>
          <w:sz w:val="24"/>
          <w:lang w:val="fr-FR"/>
        </w:rPr>
        <w:t xml:space="preserve"> fils)</w:t>
      </w:r>
    </w:p>
    <w:p w:rsidR="00A76472" w:rsidRDefault="00A76472" w:rsidP="00A76472">
      <w:pPr>
        <w:rPr>
          <w:rFonts w:eastAsiaTheme="minorHAnsi"/>
          <w:sz w:val="24"/>
          <w:lang w:val="fr-FR"/>
        </w:rPr>
      </w:pPr>
    </w:p>
    <w:p w:rsidR="00A76472" w:rsidRPr="00F560CD" w:rsidRDefault="00A76472" w:rsidP="00A76472">
      <w:pPr>
        <w:rPr>
          <w:rFonts w:eastAsiaTheme="minorHAnsi"/>
          <w:sz w:val="24"/>
          <w:lang w:val="fr-FR"/>
        </w:rPr>
      </w:pPr>
      <w:r w:rsidRPr="00F560CD">
        <w:rPr>
          <w:rFonts w:eastAsiaTheme="minorHAnsi"/>
          <w:sz w:val="24"/>
          <w:lang w:val="fr-FR"/>
        </w:rPr>
        <w:t>1.1.2 Codage de l’information</w:t>
      </w:r>
    </w:p>
    <w:p w:rsidR="00A76472" w:rsidRPr="00C840C2" w:rsidRDefault="00A76472" w:rsidP="00A76472">
      <w:pPr>
        <w:autoSpaceDE w:val="0"/>
        <w:autoSpaceDN w:val="0"/>
        <w:adjustRightInd w:val="0"/>
        <w:ind w:firstLine="708"/>
        <w:contextualSpacing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1.2.1.1 </w:t>
      </w: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Numérisation de l'information</w:t>
      </w:r>
    </w:p>
    <w:p w:rsidR="00A76472" w:rsidRPr="00C840C2" w:rsidRDefault="00A76472" w:rsidP="00A76472">
      <w:pPr>
        <w:autoSpaceDE w:val="0"/>
        <w:autoSpaceDN w:val="0"/>
        <w:adjustRightInd w:val="0"/>
        <w:ind w:firstLine="708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1.2.1.2 </w:t>
      </w: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Le texte</w:t>
      </w:r>
    </w:p>
    <w:p w:rsidR="00A76472" w:rsidRPr="00C840C2" w:rsidRDefault="00A76472" w:rsidP="00A76472">
      <w:pPr>
        <w:autoSpaceDE w:val="0"/>
        <w:autoSpaceDN w:val="0"/>
        <w:adjustRightInd w:val="0"/>
        <w:ind w:firstLine="708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1.2.1.3 </w:t>
      </w: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L'image fixe</w:t>
      </w:r>
    </w:p>
    <w:p w:rsidR="00A76472" w:rsidRPr="00C840C2" w:rsidRDefault="00A76472" w:rsidP="00A76472">
      <w:pPr>
        <w:autoSpaceDE w:val="0"/>
        <w:autoSpaceDN w:val="0"/>
        <w:adjustRightInd w:val="0"/>
        <w:ind w:firstLine="708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1.2.1.4 </w:t>
      </w: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Le son et la vidéo</w:t>
      </w:r>
    </w:p>
    <w:p w:rsidR="00A76472" w:rsidRPr="00F560CD" w:rsidRDefault="00A76472" w:rsidP="00A76472">
      <w:pPr>
        <w:ind w:firstLine="708"/>
        <w:rPr>
          <w:sz w:val="24"/>
          <w:lang w:val="fr-FR"/>
        </w:rPr>
      </w:pPr>
      <w:r w:rsidRPr="00F560CD">
        <w:rPr>
          <w:sz w:val="24"/>
          <w:lang w:val="fr-FR"/>
        </w:rPr>
        <w:t>1.2.1.5 La protection contre les erreurs</w:t>
      </w:r>
    </w:p>
    <w:p w:rsidR="00A76472" w:rsidRDefault="00A76472" w:rsidP="00A76472">
      <w:pPr>
        <w:rPr>
          <w:sz w:val="24"/>
          <w:lang w:val="fr-FR"/>
        </w:rPr>
      </w:pPr>
    </w:p>
    <w:p w:rsidR="00A76472" w:rsidRPr="00F560CD" w:rsidRDefault="00A76472" w:rsidP="00A76472">
      <w:pPr>
        <w:rPr>
          <w:sz w:val="24"/>
          <w:lang w:val="fr-FR"/>
        </w:rPr>
      </w:pPr>
      <w:r w:rsidRPr="00F560CD">
        <w:rPr>
          <w:sz w:val="24"/>
          <w:lang w:val="fr-FR"/>
        </w:rPr>
        <w:t>1.1.3 Modes de transmission</w:t>
      </w:r>
    </w:p>
    <w:p w:rsidR="00A76472" w:rsidRPr="00F560CD" w:rsidRDefault="00A76472" w:rsidP="00A76472">
      <w:pPr>
        <w:ind w:firstLine="708"/>
        <w:rPr>
          <w:sz w:val="24"/>
          <w:lang w:val="fr-FR"/>
        </w:rPr>
      </w:pPr>
      <w:r>
        <w:rPr>
          <w:rFonts w:eastAsiaTheme="minorHAnsi"/>
          <w:sz w:val="24"/>
          <w:lang w:val="fr-FR"/>
        </w:rPr>
        <w:t>1.</w:t>
      </w:r>
      <w:r w:rsidRPr="00F560CD">
        <w:rPr>
          <w:rFonts w:eastAsiaTheme="minorHAnsi"/>
          <w:sz w:val="24"/>
          <w:lang w:val="fr-FR"/>
        </w:rPr>
        <w:t>1.3.1 Transmissions parallèle et série</w:t>
      </w:r>
    </w:p>
    <w:p w:rsidR="00A76472" w:rsidRPr="00F560CD" w:rsidRDefault="00A76472" w:rsidP="00A76472">
      <w:pPr>
        <w:ind w:firstLine="708"/>
        <w:rPr>
          <w:rFonts w:eastAsiaTheme="minorHAnsi"/>
          <w:sz w:val="24"/>
          <w:lang w:val="fr-FR"/>
        </w:rPr>
      </w:pPr>
      <w:r>
        <w:rPr>
          <w:rFonts w:eastAsiaTheme="minorHAnsi"/>
          <w:sz w:val="24"/>
          <w:lang w:val="fr-FR"/>
        </w:rPr>
        <w:t>1.</w:t>
      </w:r>
      <w:r w:rsidRPr="00F560CD">
        <w:rPr>
          <w:rFonts w:eastAsiaTheme="minorHAnsi"/>
          <w:sz w:val="24"/>
          <w:lang w:val="fr-FR"/>
        </w:rPr>
        <w:t>1.3.2 Modes d'exploitation d'une voie de transmission</w:t>
      </w:r>
    </w:p>
    <w:p w:rsidR="00A76472" w:rsidRPr="00F560CD" w:rsidRDefault="00A76472" w:rsidP="00A76472">
      <w:pPr>
        <w:ind w:firstLine="708"/>
        <w:rPr>
          <w:rFonts w:eastAsiaTheme="minorHAnsi"/>
          <w:sz w:val="24"/>
          <w:lang w:val="fr-FR"/>
        </w:rPr>
      </w:pPr>
      <w:r>
        <w:rPr>
          <w:rFonts w:eastAsiaTheme="minorHAnsi"/>
          <w:sz w:val="24"/>
          <w:lang w:val="fr-FR"/>
        </w:rPr>
        <w:t>1.</w:t>
      </w:r>
      <w:r w:rsidRPr="00F560CD">
        <w:rPr>
          <w:rFonts w:eastAsiaTheme="minorHAnsi"/>
          <w:sz w:val="24"/>
          <w:lang w:val="fr-FR"/>
        </w:rPr>
        <w:t>1.3.3 Transmissions asynchrone et synchrone</w:t>
      </w:r>
    </w:p>
    <w:p w:rsidR="00A76472" w:rsidRPr="00C840C2" w:rsidRDefault="00A76472" w:rsidP="00A76472">
      <w:pPr>
        <w:autoSpaceDE w:val="0"/>
        <w:autoSpaceDN w:val="0"/>
        <w:adjustRightInd w:val="0"/>
        <w:ind w:firstLine="708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1.1.3.4 </w:t>
      </w: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Transmission par signaux numériques</w:t>
      </w:r>
    </w:p>
    <w:p w:rsidR="00A76472" w:rsidRPr="00BF7337" w:rsidRDefault="00A76472" w:rsidP="00A76472">
      <w:pPr>
        <w:pStyle w:val="TableParagraph"/>
        <w:spacing w:line="417" w:lineRule="auto"/>
        <w:ind w:right="270" w:firstLine="708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BF7337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1.1.3.5 Modulation et démodulation</w:t>
      </w:r>
    </w:p>
    <w:p w:rsidR="00A76472" w:rsidRPr="00BF7337" w:rsidRDefault="00A76472" w:rsidP="00A76472">
      <w:pPr>
        <w:rPr>
          <w:sz w:val="24"/>
          <w:lang w:val="fr-FR"/>
        </w:rPr>
      </w:pPr>
      <w:r w:rsidRPr="00BF7337">
        <w:rPr>
          <w:sz w:val="24"/>
          <w:lang w:val="fr-FR"/>
        </w:rPr>
        <w:t>1.1.4 Commutation et multiplexage</w:t>
      </w:r>
    </w:p>
    <w:p w:rsidR="00A76472" w:rsidRPr="00BF7337" w:rsidRDefault="00A76472" w:rsidP="00A76472">
      <w:pPr>
        <w:ind w:firstLine="708"/>
        <w:rPr>
          <w:rFonts w:eastAsiaTheme="minorHAnsi"/>
          <w:sz w:val="24"/>
          <w:lang w:val="fr-FR"/>
        </w:rPr>
      </w:pPr>
      <w:r w:rsidRPr="00BF7337">
        <w:rPr>
          <w:rFonts w:eastAsiaTheme="minorHAnsi"/>
          <w:sz w:val="24"/>
          <w:lang w:val="fr-FR"/>
        </w:rPr>
        <w:t>1.1.4.1 Principe de la commutation</w:t>
      </w:r>
    </w:p>
    <w:p w:rsidR="00A76472" w:rsidRPr="00BF7337" w:rsidRDefault="00A76472" w:rsidP="00A76472">
      <w:pPr>
        <w:autoSpaceDE w:val="0"/>
        <w:autoSpaceDN w:val="0"/>
        <w:adjustRightInd w:val="0"/>
        <w:ind w:firstLine="708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 w:rsidRPr="00BF7337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1.1.4.2 Types de commutation (commutation de messages, commutation de paquets)</w:t>
      </w:r>
    </w:p>
    <w:p w:rsidR="00A76472" w:rsidRPr="00C840C2" w:rsidRDefault="00A76472" w:rsidP="00A76472">
      <w:pPr>
        <w:autoSpaceDE w:val="0"/>
        <w:autoSpaceDN w:val="0"/>
        <w:adjustRightInd w:val="0"/>
        <w:ind w:firstLine="708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1.1.4.3 </w:t>
      </w: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Multiplexage (spatial, temporel)</w:t>
      </w:r>
    </w:p>
    <w:p w:rsidR="00A76472" w:rsidRPr="00C840C2" w:rsidRDefault="00A76472" w:rsidP="00A76472">
      <w:pPr>
        <w:pStyle w:val="TableParagraph"/>
        <w:spacing w:line="417" w:lineRule="auto"/>
        <w:ind w:right="270" w:firstLine="708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1.1.4.4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Voies Numériques Multiplexées</w:t>
      </w:r>
    </w:p>
    <w:p w:rsidR="00A76472" w:rsidRDefault="00A76472" w:rsidP="00A76472">
      <w:pPr>
        <w:autoSpaceDE w:val="0"/>
        <w:autoSpaceDN w:val="0"/>
        <w:adjustRightInd w:val="0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1.1.5 Notion de protocole</w:t>
      </w:r>
    </w:p>
    <w:p w:rsidR="00A76472" w:rsidRDefault="00A76472" w:rsidP="00A76472">
      <w:pPr>
        <w:autoSpaceDE w:val="0"/>
        <w:autoSpaceDN w:val="0"/>
        <w:adjustRightInd w:val="0"/>
        <w:ind w:firstLine="708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1.1.5.1 </w:t>
      </w: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Modélisation et protocoles</w:t>
      </w:r>
    </w:p>
    <w:p w:rsidR="00A76472" w:rsidRPr="00C840C2" w:rsidRDefault="00A76472" w:rsidP="00A76472">
      <w:pPr>
        <w:pStyle w:val="TableParagraph"/>
        <w:spacing w:line="417" w:lineRule="auto"/>
        <w:ind w:right="270" w:firstLine="708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1.1.5.2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Exemples</w:t>
      </w:r>
    </w:p>
    <w:p w:rsidR="00A76472" w:rsidRPr="00C840C2" w:rsidRDefault="00A76472" w:rsidP="00A76472">
      <w:pPr>
        <w:pStyle w:val="TableParagraph"/>
        <w:spacing w:line="418" w:lineRule="auto"/>
        <w:ind w:left="274" w:right="274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thick"/>
          <w:lang w:val="fr-FR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thick"/>
          <w:lang w:val="fr-FR"/>
        </w:rPr>
        <w:t>CHAPITRE 2</w:t>
      </w:r>
    </w:p>
    <w:p w:rsidR="00A76472" w:rsidRDefault="00A76472" w:rsidP="00A76472">
      <w:pPr>
        <w:pStyle w:val="TableParagraph"/>
        <w:spacing w:line="417" w:lineRule="auto"/>
        <w:ind w:right="270"/>
        <w:jc w:val="center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LES ARCHITECTURES</w:t>
      </w:r>
    </w:p>
    <w:p w:rsidR="00A76472" w:rsidRDefault="00A76472" w:rsidP="008F7AA8">
      <w:pPr>
        <w:pStyle w:val="TableParagraph"/>
        <w:ind w:right="27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1.2.1 </w:t>
      </w:r>
      <w:r w:rsidRPr="005136AE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Architecture physique des réseaux</w:t>
      </w:r>
    </w:p>
    <w:p w:rsidR="00A76472" w:rsidRDefault="00A76472" w:rsidP="00A76472">
      <w:pPr>
        <w:pStyle w:val="TableParagraph"/>
        <w:ind w:left="708" w:right="27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1.2.1.1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Introduction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br/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1.2.1.2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Réseaux de télécommunication (Le réseau téléphonique,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Le réseau global</w:t>
      </w:r>
    </w:p>
    <w:p w:rsidR="00A76472" w:rsidRPr="00C840C2" w:rsidRDefault="00A76472" w:rsidP="00A76472">
      <w:pPr>
        <w:pStyle w:val="TableParagraph"/>
        <w:ind w:left="708" w:right="27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         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Internet,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ré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seau Industriel)</w:t>
      </w:r>
    </w:p>
    <w:p w:rsidR="00A76472" w:rsidRDefault="00A76472" w:rsidP="00A76472">
      <w:pPr>
        <w:pStyle w:val="TableParagraph"/>
        <w:ind w:left="708" w:right="27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1.2.1.3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Service de base,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u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sages,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t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arifs,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c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ommutation de 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c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ircuits,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d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iffusion</w:t>
      </w:r>
      <w:proofErr w:type="gramStart"/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)</w:t>
      </w:r>
      <w:proofErr w:type="gramEnd"/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br/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1.2.1.4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Elément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s et architecture physique du ré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seaux internet (ordinateurs serveurs,</w:t>
      </w:r>
    </w:p>
    <w:p w:rsidR="00A76472" w:rsidRPr="00C840C2" w:rsidRDefault="00A76472" w:rsidP="00A76472">
      <w:pPr>
        <w:pStyle w:val="TableParagraph"/>
        <w:ind w:left="708" w:right="270" w:firstLine="94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         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ordinateurs clients, ordinateurs spécialisés,….</w:t>
      </w:r>
      <w:proofErr w:type="gramStart"/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)</w:t>
      </w:r>
      <w:proofErr w:type="gramEnd"/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br/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1.2.1.5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Commutation de paquets, 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c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oût d'utilisation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br/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1.2.1.6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Différence PAN, LAN, MAN, WAN</w:t>
      </w:r>
    </w:p>
    <w:p w:rsidR="00A76472" w:rsidRDefault="00A76472" w:rsidP="00A76472">
      <w:pPr>
        <w:pStyle w:val="TableParagraph"/>
        <w:ind w:left="277" w:right="27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</w:p>
    <w:p w:rsidR="00A76472" w:rsidRDefault="00A76472" w:rsidP="008F7AA8">
      <w:pPr>
        <w:pStyle w:val="TableParagraph"/>
        <w:ind w:right="27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1.2.2 </w:t>
      </w:r>
      <w:r w:rsidRPr="005136AE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Architecture logique des réseaux</w:t>
      </w:r>
    </w:p>
    <w:p w:rsidR="00A76472" w:rsidRPr="00C840C2" w:rsidRDefault="00A76472" w:rsidP="00A76472">
      <w:pPr>
        <w:pStyle w:val="TableParagraph"/>
        <w:ind w:left="708" w:right="27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1.2.2.1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Introduction (services intelligents</w:t>
      </w:r>
      <w:proofErr w:type="gramStart"/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)</w:t>
      </w:r>
      <w:proofErr w:type="gramEnd"/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br/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1.2.2.2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Réseaux de gestion (Operations Support </w:t>
      </w:r>
      <w:proofErr w:type="spellStart"/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Systems</w:t>
      </w:r>
      <w:proofErr w:type="spellEnd"/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,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OSS)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br/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1.2.2.3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Réseaux de signalisation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br/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1.2.2.4 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Réseaux de transport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br/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1.2.2.5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Réseau intelligent (IN)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u w:val="single"/>
          <w:lang w:val="fr-FR"/>
        </w:rPr>
        <w:br/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1.2.2.6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Télécommunications Management Network (TMN)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br/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1.2.2.7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Réseaux de téléphonie cellulaire</w:t>
      </w:r>
    </w:p>
    <w:p w:rsidR="00A76472" w:rsidRPr="00C840C2" w:rsidRDefault="00A76472" w:rsidP="00A76472">
      <w:pPr>
        <w:pStyle w:val="TableParagraph"/>
        <w:ind w:right="270" w:firstLine="708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1.2.2.8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Réseaux Local Industriel, Réseaux Automatisme.</w:t>
      </w:r>
    </w:p>
    <w:p w:rsidR="00A76472" w:rsidRDefault="00A76472" w:rsidP="00A76472">
      <w:pPr>
        <w:pStyle w:val="TableParagraph"/>
        <w:ind w:right="270" w:firstLine="277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</w:p>
    <w:p w:rsidR="00A76472" w:rsidRDefault="00A76472" w:rsidP="008F7AA8">
      <w:pPr>
        <w:pStyle w:val="TableParagraph"/>
        <w:ind w:right="27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1.2.3 </w:t>
      </w:r>
      <w:r w:rsidRPr="005136AE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Architecture en couches des réseaux</w:t>
      </w:r>
    </w:p>
    <w:p w:rsidR="00A76472" w:rsidRDefault="00A76472" w:rsidP="00A76472">
      <w:pPr>
        <w:pStyle w:val="TableParagraph"/>
        <w:ind w:right="270" w:firstLine="708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1.2.3.1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Introduction (L'interconnexion de réseaux)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br/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   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ab/>
        <w:t xml:space="preserve">1.2.3.2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Modèle de référence OSI (Open </w:t>
      </w:r>
      <w:proofErr w:type="spellStart"/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Systems</w:t>
      </w:r>
      <w:proofErr w:type="spellEnd"/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Interconnexion)</w:t>
      </w:r>
    </w:p>
    <w:p w:rsidR="00A76472" w:rsidRDefault="00A76472" w:rsidP="00A76472">
      <w:pPr>
        <w:pStyle w:val="TableParagraph"/>
        <w:ind w:right="26" w:firstLine="708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1.2.3.3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Notions de couche, service, protocole et interface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br/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    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ab/>
        <w:t xml:space="preserve">1.2.3.4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Couche Physique (Fonctions, Exemples d’équipements)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br/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    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ab/>
        <w:t xml:space="preserve">1.2.3.5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Couche Liaison de données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(Fonctions, Exemples d’é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quipements,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Exemples </w:t>
      </w:r>
    </w:p>
    <w:p w:rsidR="00A76472" w:rsidRDefault="00A76472" w:rsidP="00A76472">
      <w:pPr>
        <w:pStyle w:val="TableParagraph"/>
        <w:ind w:right="26" w:firstLine="708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          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De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protocoles)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br/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    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ab/>
        <w:t xml:space="preserve">1.2.3.6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Couche Réseau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(Fonctions, Exemples d’é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quipements,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Exemples de</w:t>
      </w:r>
    </w:p>
    <w:p w:rsidR="00A76472" w:rsidRPr="00C840C2" w:rsidRDefault="00A76472" w:rsidP="00A76472">
      <w:pPr>
        <w:pStyle w:val="TableParagraph"/>
        <w:ind w:right="26" w:firstLine="708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           </w:t>
      </w:r>
      <w:proofErr w:type="gramStart"/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protocoles</w:t>
      </w:r>
      <w:proofErr w:type="gramEnd"/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)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br/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    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ab/>
        <w:t xml:space="preserve">1.2.3.7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Couche Transport (Fonctions,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Exemples de protocoles)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br/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    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ab/>
        <w:t xml:space="preserve">1.2.3.8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Couche Session (Fonctions,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Exemples de protocoles)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br/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    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ab/>
        <w:t xml:space="preserve">1.2.3.9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Couche Présentation (Fonctions,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Exemples de protocoles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)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br/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    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ab/>
        <w:t xml:space="preserve">1.2.3.10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Couche Application  (Fonctions,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Exemples de protocoles)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br/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    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ab/>
        <w:t xml:space="preserve">1.2.3.11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Architecture du réseau Internet</w:t>
      </w:r>
    </w:p>
    <w:p w:rsidR="00A76472" w:rsidRDefault="00A76472" w:rsidP="00A76472">
      <w:pPr>
        <w:pStyle w:val="TableParagraph"/>
        <w:ind w:right="27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    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ab/>
        <w:t xml:space="preserve">1.2.3.12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Architecture du réseau Terrain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br/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    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ab/>
        <w:t xml:space="preserve">1.2.3.13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Comparaison des 3 architectures</w:t>
      </w:r>
    </w:p>
    <w:p w:rsidR="00A76472" w:rsidRDefault="00A76472" w:rsidP="00A76472">
      <w:pPr>
        <w:rPr>
          <w:sz w:val="24"/>
          <w:lang w:val="fr-FR"/>
        </w:rPr>
      </w:pPr>
    </w:p>
    <w:p w:rsidR="00A76472" w:rsidRPr="005136AE" w:rsidRDefault="00A76472" w:rsidP="00A76472">
      <w:pPr>
        <w:rPr>
          <w:b/>
          <w:bCs/>
          <w:sz w:val="24"/>
          <w:lang w:val="fr-FR"/>
        </w:rPr>
      </w:pPr>
      <w:r w:rsidRPr="008F3318">
        <w:rPr>
          <w:sz w:val="24"/>
          <w:lang w:val="fr-FR"/>
        </w:rPr>
        <w:t xml:space="preserve">1.2.4 </w:t>
      </w:r>
      <w:r w:rsidRPr="005136AE">
        <w:rPr>
          <w:b/>
          <w:bCs/>
          <w:sz w:val="24"/>
          <w:lang w:val="fr-FR"/>
        </w:rPr>
        <w:t>Architecture en couches des réseaux Terrain</w:t>
      </w:r>
    </w:p>
    <w:p w:rsidR="00A76472" w:rsidRPr="008F3318" w:rsidRDefault="00A76472" w:rsidP="00A76472">
      <w:pPr>
        <w:rPr>
          <w:sz w:val="24"/>
          <w:lang w:val="fr-FR"/>
        </w:rPr>
      </w:pPr>
      <w:r w:rsidRPr="008F3318">
        <w:rPr>
          <w:sz w:val="24"/>
          <w:lang w:val="fr-FR"/>
        </w:rPr>
        <w:tab/>
        <w:t>1.2.4.1 Objectifs Du Bus Terrain</w:t>
      </w:r>
    </w:p>
    <w:p w:rsidR="00A76472" w:rsidRPr="008F3318" w:rsidRDefault="00A76472" w:rsidP="00A76472">
      <w:pPr>
        <w:rPr>
          <w:sz w:val="24"/>
          <w:lang w:val="fr-FR"/>
        </w:rPr>
      </w:pPr>
      <w:r w:rsidRPr="008F3318">
        <w:rPr>
          <w:sz w:val="24"/>
          <w:lang w:val="fr-FR"/>
        </w:rPr>
        <w:tab/>
        <w:t>1.2.4.2 Les caractéristiques principales</w:t>
      </w:r>
    </w:p>
    <w:p w:rsidR="00A76472" w:rsidRPr="008F3318" w:rsidRDefault="00A76472" w:rsidP="00A76472">
      <w:pPr>
        <w:ind w:firstLine="708"/>
        <w:rPr>
          <w:sz w:val="24"/>
          <w:lang w:val="fr-FR"/>
        </w:rPr>
      </w:pPr>
      <w:r w:rsidRPr="008F3318">
        <w:rPr>
          <w:sz w:val="24"/>
          <w:lang w:val="fr-FR"/>
        </w:rPr>
        <w:t>1.2.4.3 Les bus de communication industriels</w:t>
      </w:r>
    </w:p>
    <w:p w:rsidR="00A76472" w:rsidRPr="00547F38" w:rsidRDefault="00A76472" w:rsidP="00A76472">
      <w:pPr>
        <w:pStyle w:val="TableParagraph"/>
        <w:ind w:right="270" w:firstLine="708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547F38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1.2.4.4 La pyramide du CIM (Computer </w:t>
      </w:r>
      <w:proofErr w:type="spellStart"/>
      <w:r w:rsidRPr="00547F38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Integrated</w:t>
      </w:r>
      <w:proofErr w:type="spellEnd"/>
      <w:r w:rsidRPr="00547F38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547F38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Manufacturing</w:t>
      </w:r>
      <w:proofErr w:type="spellEnd"/>
      <w:r w:rsidRPr="00547F38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)</w:t>
      </w:r>
    </w:p>
    <w:p w:rsidR="00A76472" w:rsidRDefault="00A76472" w:rsidP="00A76472">
      <w:pPr>
        <w:pStyle w:val="TableParagraph"/>
        <w:ind w:right="270" w:firstLine="708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DF4E8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1.2.4.5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Les bus de terrain hors ateliers (bâtiments, domotique,</w:t>
      </w:r>
      <w:r w:rsidRPr="00C840C2">
        <w:rPr>
          <w:rFonts w:asciiTheme="majorBidi" w:eastAsiaTheme="minorEastAsia" w:hAnsiTheme="majorBidi" w:cstheme="majorBidi"/>
          <w:color w:val="000000" w:themeColor="text1"/>
          <w:spacing w:val="42"/>
          <w:kern w:val="24"/>
          <w:sz w:val="24"/>
          <w:szCs w:val="24"/>
          <w:lang w:val="fr-FR"/>
        </w:rPr>
        <w:t xml:space="preserve">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distribution</w:t>
      </w:r>
    </w:p>
    <w:p w:rsidR="00A76472" w:rsidRDefault="00A76472" w:rsidP="00A76472">
      <w:pPr>
        <w:pStyle w:val="TableParagraph"/>
        <w:ind w:right="270" w:firstLine="708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         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</w:t>
      </w:r>
      <w:proofErr w:type="gramStart"/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électrique</w:t>
      </w:r>
      <w:proofErr w:type="gramEnd"/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,</w:t>
      </w:r>
      <w:r w:rsidRPr="00C840C2">
        <w:rPr>
          <w:rFonts w:asciiTheme="majorBidi" w:eastAsiaTheme="minorEastAsia" w:hAnsiTheme="majorBidi" w:cstheme="majorBidi"/>
          <w:color w:val="000000" w:themeColor="text1"/>
          <w:spacing w:val="23"/>
          <w:kern w:val="24"/>
          <w:sz w:val="24"/>
          <w:szCs w:val="24"/>
          <w:lang w:val="fr-FR"/>
        </w:rPr>
        <w:t xml:space="preserve">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infrastructures (autoroutes, tunnels, ...),</w:t>
      </w:r>
    </w:p>
    <w:p w:rsidR="00A76472" w:rsidRPr="00C840C2" w:rsidRDefault="00A76472" w:rsidP="00A76472">
      <w:pPr>
        <w:pStyle w:val="TableParagraph"/>
        <w:ind w:right="270" w:firstLine="708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         </w:t>
      </w:r>
      <w:r w:rsidRPr="00C840C2">
        <w:rPr>
          <w:rFonts w:asciiTheme="majorBidi" w:eastAsiaTheme="minorEastAsia" w:hAnsiTheme="majorBidi" w:cstheme="majorBidi"/>
          <w:color w:val="000000" w:themeColor="text1"/>
          <w:spacing w:val="44"/>
          <w:kern w:val="24"/>
          <w:sz w:val="24"/>
          <w:szCs w:val="24"/>
          <w:lang w:val="fr-FR" w:eastAsia="fr-FR"/>
        </w:rPr>
        <w:t xml:space="preserve"> </w:t>
      </w:r>
      <w:proofErr w:type="gramStart"/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embarqué</w:t>
      </w:r>
      <w:proofErr w:type="gramEnd"/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(voiture, avion, bateau, machines agricoles, robot,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…)</w:t>
      </w:r>
    </w:p>
    <w:p w:rsidR="00A76472" w:rsidRDefault="008F7AA8" w:rsidP="00A76472">
      <w:pPr>
        <w:pStyle w:val="TableParagraph"/>
        <w:ind w:right="270" w:firstLine="708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1.2.4</w:t>
      </w:r>
      <w:r w:rsidR="00A7647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.6 Normalisation</w:t>
      </w:r>
    </w:p>
    <w:p w:rsidR="00A76472" w:rsidRDefault="00A76472" w:rsidP="00A76472">
      <w:pPr>
        <w:pStyle w:val="TableParagraph"/>
        <w:ind w:left="708" w:right="270" w:firstLine="708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1.2.</w:t>
      </w:r>
      <w:r w:rsidR="008F7AA8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4.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6.1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Historique</w:t>
      </w:r>
    </w:p>
    <w:p w:rsidR="00A76472" w:rsidRDefault="00A76472" w:rsidP="00A76472">
      <w:pPr>
        <w:pStyle w:val="TableParagraph"/>
        <w:ind w:left="708" w:right="270" w:firstLine="708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1.2.</w:t>
      </w:r>
      <w:r w:rsidR="008F7AA8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4.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6.2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Constations deux types de bus/réseaux de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terrains</w:t>
      </w:r>
    </w:p>
    <w:p w:rsidR="00A76472" w:rsidRDefault="00A76472" w:rsidP="00A76472">
      <w:pPr>
        <w:pStyle w:val="TableParagraph"/>
        <w:ind w:left="708" w:right="270" w:firstLine="708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1.2.</w:t>
      </w:r>
      <w:r w:rsidR="008F7AA8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4.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6.3 S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tandards de fait</w:t>
      </w:r>
    </w:p>
    <w:p w:rsidR="00A76472" w:rsidRDefault="00A76472" w:rsidP="00A76472">
      <w:pPr>
        <w:pStyle w:val="TableParagraph"/>
        <w:ind w:left="708" w:right="270" w:firstLine="708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1.2.</w:t>
      </w:r>
      <w:r w:rsidR="008F7AA8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4.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6.4 S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tandards internationaux</w:t>
      </w:r>
    </w:p>
    <w:p w:rsidR="00A76472" w:rsidRPr="00C840C2" w:rsidRDefault="008F7AA8" w:rsidP="00A76472">
      <w:pPr>
        <w:pStyle w:val="TableParagraph"/>
        <w:ind w:right="27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ab/>
        <w:t>1.2.4</w:t>
      </w:r>
      <w:r w:rsidR="00A7647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.7 Avantages et inconvénients des Bus Terrain</w:t>
      </w:r>
    </w:p>
    <w:p w:rsidR="00A76472" w:rsidRDefault="00A76472" w:rsidP="00A76472">
      <w:pPr>
        <w:autoSpaceDE w:val="0"/>
        <w:autoSpaceDN w:val="0"/>
        <w:adjustRightInd w:val="0"/>
        <w:rPr>
          <w:rFonts w:asciiTheme="majorBidi" w:eastAsiaTheme="minorHAnsi" w:hAnsiTheme="majorBidi" w:cstheme="majorBidi"/>
          <w:b/>
          <w:bCs/>
          <w:color w:val="000000" w:themeColor="text1"/>
          <w:sz w:val="24"/>
          <w:lang w:val="fr-FR"/>
        </w:rPr>
      </w:pPr>
      <w:r>
        <w:rPr>
          <w:rFonts w:asciiTheme="majorBidi" w:eastAsiaTheme="minorHAnsi" w:hAnsiTheme="majorBidi" w:cstheme="majorBidi"/>
          <w:b/>
          <w:bCs/>
          <w:color w:val="000000" w:themeColor="text1"/>
          <w:sz w:val="24"/>
          <w:lang w:val="fr-FR"/>
        </w:rPr>
        <w:tab/>
      </w:r>
    </w:p>
    <w:p w:rsidR="00A76472" w:rsidRPr="00FC3468" w:rsidRDefault="00A76472" w:rsidP="00A76472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color w:val="000000" w:themeColor="text1"/>
          <w:sz w:val="24"/>
          <w:lang w:val="fr-FR"/>
        </w:rPr>
      </w:pPr>
      <w:r w:rsidRPr="00FC3468">
        <w:rPr>
          <w:rFonts w:asciiTheme="majorBidi" w:eastAsiaTheme="minorHAnsi" w:hAnsiTheme="majorBidi" w:cstheme="majorBidi"/>
          <w:b/>
          <w:bCs/>
          <w:color w:val="000000" w:themeColor="text1"/>
          <w:sz w:val="24"/>
          <w:lang w:val="fr-FR"/>
        </w:rPr>
        <w:t>Démonstration</w:t>
      </w:r>
      <w:r w:rsidRPr="00FC3468">
        <w:rPr>
          <w:rFonts w:asciiTheme="majorBidi" w:hAnsiTheme="majorBidi" w:cstheme="majorBidi"/>
          <w:b/>
          <w:bCs/>
          <w:color w:val="000000" w:themeColor="text1"/>
          <w:sz w:val="24"/>
          <w:lang w:val="fr-FR"/>
        </w:rPr>
        <w:t>:</w:t>
      </w:r>
    </w:p>
    <w:p w:rsidR="00A76472" w:rsidRPr="00C840C2" w:rsidRDefault="00A76472" w:rsidP="00A76472">
      <w:pPr>
        <w:autoSpaceDE w:val="0"/>
        <w:autoSpaceDN w:val="0"/>
        <w:adjustRightInd w:val="0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1. Installer un modem (Sous Linux, Sous Windows)</w:t>
      </w:r>
    </w:p>
    <w:p w:rsidR="00A76472" w:rsidRPr="00C840C2" w:rsidRDefault="00A76472" w:rsidP="00A76472">
      <w:pPr>
        <w:autoSpaceDE w:val="0"/>
        <w:autoSpaceDN w:val="0"/>
        <w:adjustRightInd w:val="0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2. Installer une carte de réseau Ethernet</w:t>
      </w:r>
    </w:p>
    <w:p w:rsidR="00A76472" w:rsidRPr="00C840C2" w:rsidRDefault="00A76472" w:rsidP="00A76472">
      <w:pPr>
        <w:pStyle w:val="TableParagraph"/>
        <w:ind w:right="27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3. Configurer un accès à un Fournisseur d'Accès Internet</w:t>
      </w:r>
    </w:p>
    <w:p w:rsidR="00A76472" w:rsidRPr="00C840C2" w:rsidRDefault="00A76472" w:rsidP="00A76472">
      <w:pPr>
        <w:autoSpaceDE w:val="0"/>
        <w:autoSpaceDN w:val="0"/>
        <w:adjustRightInd w:val="0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4. Vérifier la configuration réseau de votre machine (</w:t>
      </w:r>
      <w:proofErr w:type="spellStart"/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ipconfig</w:t>
      </w:r>
      <w:proofErr w:type="spellEnd"/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)</w:t>
      </w:r>
    </w:p>
    <w:p w:rsidR="00A76472" w:rsidRPr="00C840C2" w:rsidRDefault="00A76472" w:rsidP="00A76472">
      <w:pPr>
        <w:autoSpaceDE w:val="0"/>
        <w:autoSpaceDN w:val="0"/>
        <w:adjustRightInd w:val="0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5. Tester la connectivité avec un autre ordinateur (Ping)</w:t>
      </w:r>
    </w:p>
    <w:p w:rsidR="00A76472" w:rsidRDefault="00A76472" w:rsidP="00A76472">
      <w:pPr>
        <w:autoSpaceDE w:val="0"/>
        <w:autoSpaceDN w:val="0"/>
        <w:adjustRightInd w:val="0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6. Visualiser la route entre votre ordinateur et celui avec lequel vous venez de faire un test de</w:t>
      </w:r>
    </w:p>
    <w:p w:rsidR="00A76472" w:rsidRPr="00C840C2" w:rsidRDefault="00A76472" w:rsidP="00A76472">
      <w:pPr>
        <w:autoSpaceDE w:val="0"/>
        <w:autoSpaceDN w:val="0"/>
        <w:adjustRightInd w:val="0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    </w:t>
      </w:r>
      <w:proofErr w:type="gramStart"/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connectivité</w:t>
      </w:r>
      <w:proofErr w:type="gramEnd"/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 (trace</w:t>
      </w: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 </w:t>
      </w: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route, tracer</w:t>
      </w: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 </w:t>
      </w: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t)</w:t>
      </w:r>
    </w:p>
    <w:p w:rsidR="00A76472" w:rsidRPr="00C840C2" w:rsidRDefault="00A76472" w:rsidP="00A76472">
      <w:pPr>
        <w:autoSpaceDE w:val="0"/>
        <w:autoSpaceDN w:val="0"/>
        <w:adjustRightInd w:val="0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7. </w:t>
      </w: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Tester Câblage</w:t>
      </w: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 (Différentes Normes et Débit</w:t>
      </w: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, Straight, Cross)</w:t>
      </w:r>
    </w:p>
    <w:p w:rsidR="00A76472" w:rsidRDefault="00A76472" w:rsidP="00A76472">
      <w:pPr>
        <w:pStyle w:val="TableParagraph"/>
        <w:ind w:right="270" w:firstLine="277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</w:p>
    <w:p w:rsidR="00A76472" w:rsidRPr="00C840C2" w:rsidRDefault="00A76472" w:rsidP="00A76472">
      <w:pPr>
        <w:autoSpaceDE w:val="0"/>
        <w:autoSpaceDN w:val="0"/>
        <w:adjustRightInd w:val="0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</w:p>
    <w:p w:rsidR="00A76472" w:rsidRPr="00C840C2" w:rsidRDefault="00C82781" w:rsidP="00A76472">
      <w:pPr>
        <w:pStyle w:val="TableParagraph"/>
        <w:spacing w:line="418" w:lineRule="auto"/>
        <w:ind w:left="274" w:right="274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thick"/>
          <w:lang w:val="fr-FR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thick"/>
          <w:lang w:val="fr-FR"/>
        </w:rPr>
        <w:t>CHAPITRE 3</w:t>
      </w:r>
    </w:p>
    <w:p w:rsidR="00A76472" w:rsidRPr="00AE7200" w:rsidRDefault="000A6B28" w:rsidP="00A76472">
      <w:pPr>
        <w:pStyle w:val="TableParagraph"/>
        <w:spacing w:line="417" w:lineRule="auto"/>
        <w:ind w:right="270"/>
        <w:jc w:val="center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 xml:space="preserve">     </w:t>
      </w:r>
      <w:r w:rsidR="00A7647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RESEAUX ET PROTOCCOLES</w:t>
      </w:r>
    </w:p>
    <w:p w:rsidR="00A76472" w:rsidRPr="00C840C2" w:rsidRDefault="00A76472" w:rsidP="00A76472">
      <w:pPr>
        <w:autoSpaceDE w:val="0"/>
        <w:autoSpaceDN w:val="0"/>
        <w:adjustRightInd w:val="0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1.4.1 </w:t>
      </w:r>
      <w:r w:rsidRPr="00C840C2">
        <w:rPr>
          <w:rFonts w:asciiTheme="majorBidi" w:hAnsiTheme="majorBidi" w:cstheme="majorBidi"/>
          <w:color w:val="000000" w:themeColor="text1"/>
          <w:sz w:val="24"/>
          <w:shd w:val="clear" w:color="auto" w:fill="FFFFFF"/>
          <w:lang w:val="fr-FR"/>
        </w:rPr>
        <w:t>Historique de TCP/IP</w:t>
      </w: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 </w:t>
      </w:r>
    </w:p>
    <w:p w:rsidR="00A76472" w:rsidRDefault="00A76472" w:rsidP="00A76472">
      <w:pPr>
        <w:autoSpaceDE w:val="0"/>
        <w:autoSpaceDN w:val="0"/>
        <w:adjustRightInd w:val="0"/>
        <w:rPr>
          <w:rFonts w:asciiTheme="majorBidi" w:hAnsiTheme="majorBidi" w:cstheme="majorBidi"/>
          <w:color w:val="000000" w:themeColor="text1"/>
          <w:sz w:val="24"/>
          <w:shd w:val="clear" w:color="auto" w:fill="FFFFFF"/>
          <w:lang w:val="fr-FR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1.4.2 TCP/IP, </w:t>
      </w:r>
      <w:r w:rsidRPr="00C840C2">
        <w:rPr>
          <w:rFonts w:asciiTheme="majorBidi" w:hAnsiTheme="majorBidi" w:cstheme="majorBidi"/>
          <w:color w:val="000000" w:themeColor="text1"/>
          <w:sz w:val="24"/>
          <w:shd w:val="clear" w:color="auto" w:fill="FFFFFF"/>
          <w:lang w:val="fr-FR"/>
        </w:rPr>
        <w:t>un "vieux" protocole</w:t>
      </w:r>
    </w:p>
    <w:p w:rsidR="00A76472" w:rsidRDefault="00A76472" w:rsidP="00A76472">
      <w:pPr>
        <w:autoSpaceDE w:val="0"/>
        <w:autoSpaceDN w:val="0"/>
        <w:adjustRightInd w:val="0"/>
        <w:rPr>
          <w:rFonts w:asciiTheme="majorBidi" w:hAnsiTheme="majorBidi" w:cstheme="majorBidi"/>
          <w:color w:val="000000" w:themeColor="text1"/>
          <w:sz w:val="24"/>
          <w:shd w:val="clear" w:color="auto" w:fill="FFFFFF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hd w:val="clear" w:color="auto" w:fill="FFFFFF"/>
          <w:lang w:val="fr-FR"/>
        </w:rPr>
        <w:t xml:space="preserve">1.4.3 </w:t>
      </w:r>
      <w:r w:rsidRPr="00C840C2">
        <w:rPr>
          <w:rFonts w:asciiTheme="majorBidi" w:hAnsiTheme="majorBidi" w:cstheme="majorBidi"/>
          <w:color w:val="000000" w:themeColor="text1"/>
          <w:sz w:val="24"/>
          <w:shd w:val="clear" w:color="auto" w:fill="FFFFFF"/>
          <w:lang w:val="fr-FR"/>
        </w:rPr>
        <w:t>Les couches de TCP/IP</w:t>
      </w:r>
    </w:p>
    <w:p w:rsidR="00A76472" w:rsidRPr="00654280" w:rsidRDefault="00A76472" w:rsidP="00A76472">
      <w:pPr>
        <w:autoSpaceDE w:val="0"/>
        <w:autoSpaceDN w:val="0"/>
        <w:adjustRightInd w:val="0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hd w:val="clear" w:color="auto" w:fill="FFFFFF"/>
          <w:lang w:val="fr-FR"/>
        </w:rPr>
        <w:t xml:space="preserve">1.4.4 </w:t>
      </w:r>
      <w:r w:rsidRPr="00C840C2">
        <w:rPr>
          <w:rFonts w:asciiTheme="majorBidi" w:hAnsiTheme="majorBidi" w:cstheme="majorBidi"/>
          <w:color w:val="000000" w:themeColor="text1"/>
          <w:sz w:val="24"/>
          <w:shd w:val="clear" w:color="auto" w:fill="FFFFFF"/>
          <w:lang w:val="fr-FR"/>
        </w:rPr>
        <w:t>Les organismes liés au développement de TCP/IP</w:t>
      </w:r>
    </w:p>
    <w:p w:rsidR="00A76472" w:rsidRPr="00C840C2" w:rsidRDefault="00A76472" w:rsidP="00A76472">
      <w:pPr>
        <w:pStyle w:val="TableParagraph"/>
        <w:ind w:right="270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 xml:space="preserve">1.4.5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 xml:space="preserve">Le Protocole IP </w:t>
      </w:r>
    </w:p>
    <w:p w:rsidR="00A76472" w:rsidRDefault="00A76472" w:rsidP="00A76472">
      <w:pPr>
        <w:pStyle w:val="TableParagraph"/>
        <w:ind w:right="270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lastRenderedPageBreak/>
        <w:t xml:space="preserve">1.4.6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>Adressage IP</w:t>
      </w:r>
    </w:p>
    <w:p w:rsidR="00A76472" w:rsidRDefault="00A76472" w:rsidP="00A76472">
      <w:pPr>
        <w:pStyle w:val="TableParagraph"/>
        <w:ind w:right="270" w:firstLine="708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 xml:space="preserve">1.4.6.1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>Généralités Classes</w:t>
      </w:r>
    </w:p>
    <w:p w:rsidR="00A76472" w:rsidRDefault="00A76472" w:rsidP="00A76472">
      <w:pPr>
        <w:pStyle w:val="TableParagraph"/>
        <w:ind w:right="270" w:firstLine="708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 xml:space="preserve">1.4.6.2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>Adresses spéciales</w:t>
      </w:r>
    </w:p>
    <w:p w:rsidR="00A76472" w:rsidRPr="00C840C2" w:rsidRDefault="00A76472" w:rsidP="00A76472">
      <w:pPr>
        <w:pStyle w:val="TableParagraph"/>
        <w:ind w:right="270" w:firstLine="708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 xml:space="preserve">1.4.6.3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>Affectation des adresses</w:t>
      </w:r>
    </w:p>
    <w:p w:rsidR="00A76472" w:rsidRDefault="00A76472" w:rsidP="00A76472">
      <w:pPr>
        <w:pStyle w:val="TableParagraph"/>
        <w:ind w:right="270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 xml:space="preserve">1.4.7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>Structure du datagramme IP</w:t>
      </w:r>
    </w:p>
    <w:p w:rsidR="00A76472" w:rsidRDefault="00A76472" w:rsidP="00A76472">
      <w:pPr>
        <w:pStyle w:val="TableParagraph"/>
        <w:ind w:right="270" w:firstLine="708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 xml:space="preserve">1.4.7.1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>Généralités</w:t>
      </w:r>
    </w:p>
    <w:p w:rsidR="00A76472" w:rsidRDefault="00A76472" w:rsidP="00A76472">
      <w:pPr>
        <w:pStyle w:val="TableParagraph"/>
        <w:ind w:right="270" w:firstLine="708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>1.4.7.2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 xml:space="preserve"> Datagramme IP</w:t>
      </w:r>
    </w:p>
    <w:p w:rsidR="00A76472" w:rsidRPr="00C840C2" w:rsidRDefault="00A76472" w:rsidP="00A76472">
      <w:pPr>
        <w:pStyle w:val="TableParagraph"/>
        <w:ind w:right="270" w:firstLine="708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 xml:space="preserve">1.4.7.3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>Fragmentation des datagrammes</w:t>
      </w:r>
    </w:p>
    <w:p w:rsidR="00A76472" w:rsidRDefault="00A76472" w:rsidP="00A76472">
      <w:pPr>
        <w:pStyle w:val="TableParagraph"/>
        <w:ind w:right="270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 xml:space="preserve">1.4.8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>Sous-réseau et sur-réseau</w:t>
      </w:r>
    </w:p>
    <w:p w:rsidR="00A76472" w:rsidRDefault="00A76472" w:rsidP="00A76472">
      <w:pPr>
        <w:pStyle w:val="TableParagraph"/>
        <w:ind w:right="270" w:firstLine="708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 xml:space="preserve">1.4.8.1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>Généralités</w:t>
      </w:r>
    </w:p>
    <w:p w:rsidR="00A76472" w:rsidRDefault="00A76472" w:rsidP="00A76472">
      <w:pPr>
        <w:pStyle w:val="TableParagraph"/>
        <w:ind w:right="270" w:firstLine="708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>1.4.8.2 Pourquoi des sous-réseaux</w:t>
      </w:r>
    </w:p>
    <w:p w:rsidR="00A76472" w:rsidRDefault="00A76472" w:rsidP="00A76472">
      <w:pPr>
        <w:pStyle w:val="TableParagraph"/>
        <w:ind w:right="270" w:firstLine="708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 xml:space="preserve">1.4.8.3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 xml:space="preserve">Principe du </w:t>
      </w:r>
      <w:proofErr w:type="spellStart"/>
      <w:r w:rsidRPr="00C840C2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>subnetting</w:t>
      </w:r>
      <w:proofErr w:type="spellEnd"/>
    </w:p>
    <w:p w:rsidR="00A76472" w:rsidRPr="00C840C2" w:rsidRDefault="00A76472" w:rsidP="00A76472">
      <w:pPr>
        <w:pStyle w:val="TableParagraph"/>
        <w:ind w:right="270" w:firstLine="708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 xml:space="preserve">1.4.8.4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>Masques de sous-réseau</w:t>
      </w:r>
      <w:r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>, s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>ur-réseaux</w:t>
      </w:r>
    </w:p>
    <w:p w:rsidR="00A76472" w:rsidRDefault="00A76472" w:rsidP="00A76472">
      <w:pPr>
        <w:pStyle w:val="TableParagraph"/>
        <w:ind w:right="270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 xml:space="preserve">1.4.9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>Protocole de résolution d'adresse</w:t>
      </w:r>
    </w:p>
    <w:p w:rsidR="00A76472" w:rsidRDefault="00A76472" w:rsidP="00A76472">
      <w:pPr>
        <w:pStyle w:val="TableParagraph"/>
        <w:ind w:right="270" w:firstLine="708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 xml:space="preserve">1.4.9.1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>Généralités</w:t>
      </w:r>
    </w:p>
    <w:p w:rsidR="00A76472" w:rsidRDefault="00A76472" w:rsidP="00A76472">
      <w:pPr>
        <w:pStyle w:val="TableParagraph"/>
        <w:ind w:right="270" w:firstLine="708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>1.4.9.2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 xml:space="preserve"> ARP</w:t>
      </w:r>
    </w:p>
    <w:p w:rsidR="00A76472" w:rsidRPr="00C840C2" w:rsidRDefault="00A76472" w:rsidP="00A76472">
      <w:pPr>
        <w:pStyle w:val="TableParagraph"/>
        <w:ind w:right="270" w:firstLine="708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 xml:space="preserve">1.4.9.3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>RARP</w:t>
      </w:r>
    </w:p>
    <w:p w:rsidR="00A76472" w:rsidRPr="00C840C2" w:rsidRDefault="00A76472" w:rsidP="00A76472">
      <w:pPr>
        <w:pStyle w:val="TableParagraph"/>
        <w:ind w:right="270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 xml:space="preserve">1.4.10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>IPv6</w:t>
      </w:r>
    </w:p>
    <w:p w:rsidR="00A76472" w:rsidRPr="00C840C2" w:rsidRDefault="00A76472" w:rsidP="00A76472">
      <w:pPr>
        <w:pStyle w:val="TableParagraph"/>
        <w:ind w:right="270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</w:pPr>
    </w:p>
    <w:p w:rsidR="00A76472" w:rsidRPr="00C840C2" w:rsidRDefault="00A76472" w:rsidP="00A76472">
      <w:pPr>
        <w:pStyle w:val="TableParagraph"/>
        <w:ind w:right="270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</w:pPr>
      <w:r w:rsidRPr="002B709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FFFFFF"/>
          <w:lang w:val="fr-FR"/>
        </w:rPr>
        <w:t>Démonstration:</w:t>
      </w:r>
      <w:r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 xml:space="preserve">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>Ut</w:t>
      </w:r>
      <w:r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>iliser un analyseur de protocole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 xml:space="preserve"> </w:t>
      </w:r>
      <w:r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 xml:space="preserve">Ex : </w:t>
      </w:r>
      <w:proofErr w:type="spellStart"/>
      <w:r w:rsidRPr="00C840C2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>Packet</w:t>
      </w:r>
      <w:proofErr w:type="spellEnd"/>
      <w:r w:rsidRPr="00C840C2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 xml:space="preserve"> Sniffer </w:t>
      </w:r>
      <w:hyperlink r:id="rId10" w:history="1">
        <w:r w:rsidRPr="00C840C2">
          <w:rPr>
            <w:rStyle w:val="Hyperlink"/>
            <w:rFonts w:asciiTheme="majorBidi" w:hAnsiTheme="majorBidi" w:cstheme="majorBidi"/>
            <w:color w:val="000000" w:themeColor="text1"/>
            <w:sz w:val="24"/>
            <w:szCs w:val="24"/>
            <w:shd w:val="clear" w:color="auto" w:fill="FFFFFF"/>
            <w:lang w:val="fr-FR"/>
          </w:rPr>
          <w:t>http://www.tcpump.org</w:t>
        </w:r>
      </w:hyperlink>
      <w:r w:rsidRPr="00C840C2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  <w:t xml:space="preserve"> ou http://wireshark.org</w:t>
      </w:r>
    </w:p>
    <w:p w:rsidR="00A76472" w:rsidRPr="00C840C2" w:rsidRDefault="00A76472" w:rsidP="00A76472">
      <w:pPr>
        <w:pStyle w:val="TableParagraph"/>
        <w:ind w:right="27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</w:p>
    <w:p w:rsidR="00A76472" w:rsidRPr="00C840C2" w:rsidRDefault="00C82781" w:rsidP="00A76472">
      <w:pPr>
        <w:pStyle w:val="TableParagraph"/>
        <w:spacing w:line="418" w:lineRule="auto"/>
        <w:ind w:left="274" w:right="274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thick"/>
          <w:lang w:val="fr-FR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thick"/>
          <w:lang w:val="fr-FR"/>
        </w:rPr>
        <w:t>CHAPITRE 4</w:t>
      </w:r>
    </w:p>
    <w:p w:rsidR="00A76472" w:rsidRPr="00AE7200" w:rsidRDefault="000A6B28" w:rsidP="00A76472">
      <w:pPr>
        <w:pStyle w:val="TableParagraph"/>
        <w:spacing w:line="417" w:lineRule="auto"/>
        <w:ind w:right="270"/>
        <w:jc w:val="center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 xml:space="preserve">      </w:t>
      </w:r>
      <w:r w:rsidR="00A76472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LES PROTOCOLES DE TRANSPORT</w:t>
      </w:r>
    </w:p>
    <w:p w:rsidR="00A76472" w:rsidRDefault="00A76472" w:rsidP="00A76472">
      <w:pPr>
        <w:autoSpaceDE w:val="0"/>
        <w:autoSpaceDN w:val="0"/>
        <w:adjustRightInd w:val="0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1.5.1 </w:t>
      </w:r>
      <w:r w:rsidRPr="005136AE">
        <w:rPr>
          <w:rFonts w:asciiTheme="majorBidi" w:eastAsiaTheme="minorHAnsi" w:hAnsiTheme="majorBidi" w:cstheme="majorBidi"/>
          <w:b/>
          <w:bCs/>
          <w:color w:val="000000" w:themeColor="text1"/>
          <w:sz w:val="24"/>
          <w:lang w:val="fr-FR"/>
        </w:rPr>
        <w:t>Le protocole TCP</w:t>
      </w:r>
    </w:p>
    <w:p w:rsidR="00A76472" w:rsidRDefault="00A76472" w:rsidP="00A76472">
      <w:pPr>
        <w:autoSpaceDE w:val="0"/>
        <w:autoSpaceDN w:val="0"/>
        <w:adjustRightInd w:val="0"/>
        <w:ind w:firstLine="708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1.5.1.1</w:t>
      </w: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Généralités</w:t>
      </w:r>
    </w:p>
    <w:p w:rsidR="00A76472" w:rsidRDefault="00A76472" w:rsidP="00A76472">
      <w:pPr>
        <w:autoSpaceDE w:val="0"/>
        <w:autoSpaceDN w:val="0"/>
        <w:adjustRightInd w:val="0"/>
        <w:ind w:firstLine="708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1.5.1.2 </w:t>
      </w: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Segmentation et séquencement des données</w:t>
      </w:r>
    </w:p>
    <w:p w:rsidR="00A76472" w:rsidRDefault="00A76472" w:rsidP="00A76472">
      <w:pPr>
        <w:autoSpaceDE w:val="0"/>
        <w:autoSpaceDN w:val="0"/>
        <w:adjustRightInd w:val="0"/>
        <w:ind w:firstLine="708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1.5.1.3 </w:t>
      </w: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Mécanisme d'acquittement</w:t>
      </w:r>
    </w:p>
    <w:p w:rsidR="00A76472" w:rsidRDefault="00A76472" w:rsidP="00A76472">
      <w:pPr>
        <w:autoSpaceDE w:val="0"/>
        <w:autoSpaceDN w:val="0"/>
        <w:adjustRightInd w:val="0"/>
        <w:ind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1.5.1.4</w:t>
      </w: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 Etablissement d'une</w:t>
      </w: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connexion</w:t>
      </w:r>
    </w:p>
    <w:p w:rsidR="00A76472" w:rsidRDefault="00A76472" w:rsidP="00A76472">
      <w:pPr>
        <w:autoSpaceDE w:val="0"/>
        <w:autoSpaceDN w:val="0"/>
        <w:adjustRightInd w:val="0"/>
        <w:ind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1.5.1.5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Contrôle du flux de données</w:t>
      </w:r>
    </w:p>
    <w:p w:rsidR="00A76472" w:rsidRDefault="00A76472" w:rsidP="00A76472">
      <w:pPr>
        <w:autoSpaceDE w:val="0"/>
        <w:autoSpaceDN w:val="0"/>
        <w:adjustRightInd w:val="0"/>
        <w:ind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1.5.1.6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Structure des segments TCP</w:t>
      </w:r>
    </w:p>
    <w:p w:rsidR="00A76472" w:rsidRPr="00C840C2" w:rsidRDefault="00A76472" w:rsidP="00A76472">
      <w:pPr>
        <w:autoSpaceDE w:val="0"/>
        <w:autoSpaceDN w:val="0"/>
        <w:adjustRightInd w:val="0"/>
        <w:ind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1.5.1.7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Numéros de ports usuels</w:t>
      </w:r>
    </w:p>
    <w:p w:rsidR="00A76472" w:rsidRDefault="00A76472" w:rsidP="00A76472">
      <w:pPr>
        <w:pStyle w:val="TableParagraph"/>
        <w:ind w:right="27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1.5.2 </w:t>
      </w:r>
      <w:r w:rsidRPr="005136AE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Le protocole UDP</w:t>
      </w:r>
    </w:p>
    <w:p w:rsidR="00A76472" w:rsidRDefault="00A76472" w:rsidP="00A76472">
      <w:pPr>
        <w:pStyle w:val="TableParagraph"/>
        <w:ind w:right="270" w:firstLine="708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1.5.2.1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Généralités</w:t>
      </w:r>
    </w:p>
    <w:p w:rsidR="00A76472" w:rsidRDefault="00A76472" w:rsidP="00A76472">
      <w:pPr>
        <w:pStyle w:val="TableParagraph"/>
        <w:ind w:right="270" w:firstLine="708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1.5.2.2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Structure du paquet UDP</w:t>
      </w:r>
    </w:p>
    <w:p w:rsidR="00A76472" w:rsidRPr="00C840C2" w:rsidRDefault="00A76472" w:rsidP="00A76472">
      <w:pPr>
        <w:pStyle w:val="TableParagraph"/>
        <w:ind w:right="270" w:firstLine="708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1.5.2.3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Interconnexion de réseaux</w:t>
      </w:r>
    </w:p>
    <w:p w:rsidR="00A76472" w:rsidRDefault="00A76472" w:rsidP="00A76472">
      <w:pPr>
        <w:pStyle w:val="BodyText"/>
        <w:widowControl w:val="0"/>
        <w:tabs>
          <w:tab w:val="left" w:pos="386"/>
        </w:tabs>
        <w:spacing w:before="38" w:after="0"/>
        <w:rPr>
          <w:rFonts w:asciiTheme="majorBidi" w:eastAsia="Comic Sans MS" w:hAnsiTheme="majorBidi" w:cstheme="majorBidi"/>
          <w:color w:val="000000" w:themeColor="text1"/>
          <w:sz w:val="24"/>
          <w:lang w:val="fr-FR"/>
        </w:rPr>
      </w:pPr>
      <w:r>
        <w:rPr>
          <w:rFonts w:asciiTheme="majorBidi" w:eastAsia="Comic Sans MS" w:hAnsiTheme="majorBidi" w:cstheme="majorBidi"/>
          <w:color w:val="000000" w:themeColor="text1"/>
          <w:sz w:val="24"/>
          <w:lang w:val="fr-FR"/>
        </w:rPr>
        <w:tab/>
      </w:r>
      <w:r>
        <w:rPr>
          <w:rFonts w:asciiTheme="majorBidi" w:eastAsia="Comic Sans MS" w:hAnsiTheme="majorBidi" w:cstheme="majorBidi"/>
          <w:color w:val="000000" w:themeColor="text1"/>
          <w:sz w:val="24"/>
          <w:lang w:val="fr-FR"/>
        </w:rPr>
        <w:tab/>
        <w:t xml:space="preserve">1.5.2.4 </w:t>
      </w:r>
      <w:r w:rsidRPr="00C840C2">
        <w:rPr>
          <w:rFonts w:asciiTheme="majorBidi" w:eastAsia="Comic Sans MS" w:hAnsiTheme="majorBidi" w:cstheme="majorBidi"/>
          <w:color w:val="000000" w:themeColor="text1"/>
          <w:sz w:val="24"/>
          <w:lang w:val="fr-FR"/>
        </w:rPr>
        <w:t>Objectifs</w:t>
      </w:r>
      <w:r w:rsidRPr="00C840C2">
        <w:rPr>
          <w:rFonts w:asciiTheme="majorBidi" w:eastAsia="Comic Sans MS" w:hAnsiTheme="majorBidi" w:cstheme="majorBidi"/>
          <w:color w:val="000000" w:themeColor="text1"/>
          <w:spacing w:val="1"/>
          <w:sz w:val="24"/>
          <w:lang w:val="fr-FR"/>
        </w:rPr>
        <w:t xml:space="preserve"> </w:t>
      </w:r>
      <w:r w:rsidRPr="00C840C2">
        <w:rPr>
          <w:rFonts w:asciiTheme="majorBidi" w:eastAsia="Comic Sans MS" w:hAnsiTheme="majorBidi" w:cstheme="majorBidi"/>
          <w:color w:val="000000" w:themeColor="text1"/>
          <w:sz w:val="24"/>
          <w:lang w:val="fr-FR"/>
        </w:rPr>
        <w:t>et</w:t>
      </w:r>
      <w:r w:rsidRPr="00C840C2">
        <w:rPr>
          <w:rFonts w:asciiTheme="majorBidi" w:eastAsia="Comic Sans MS" w:hAnsiTheme="majorBidi" w:cstheme="majorBidi"/>
          <w:color w:val="000000" w:themeColor="text1"/>
          <w:spacing w:val="1"/>
          <w:sz w:val="24"/>
          <w:lang w:val="fr-FR"/>
        </w:rPr>
        <w:t xml:space="preserve"> </w:t>
      </w:r>
      <w:r w:rsidRPr="00C840C2">
        <w:rPr>
          <w:rFonts w:asciiTheme="majorBidi" w:eastAsia="Comic Sans MS" w:hAnsiTheme="majorBidi" w:cstheme="majorBidi"/>
          <w:color w:val="000000" w:themeColor="text1"/>
          <w:sz w:val="24"/>
          <w:lang w:val="fr-FR"/>
        </w:rPr>
        <w:t>principes</w:t>
      </w:r>
      <w:r w:rsidRPr="00C840C2">
        <w:rPr>
          <w:rFonts w:asciiTheme="majorBidi" w:eastAsia="Comic Sans MS" w:hAnsiTheme="majorBidi" w:cstheme="majorBidi"/>
          <w:color w:val="000000" w:themeColor="text1"/>
          <w:spacing w:val="1"/>
          <w:sz w:val="24"/>
          <w:lang w:val="fr-FR"/>
        </w:rPr>
        <w:t xml:space="preserve"> </w:t>
      </w:r>
      <w:r w:rsidRPr="00C840C2">
        <w:rPr>
          <w:rFonts w:asciiTheme="majorBidi" w:eastAsia="Comic Sans MS" w:hAnsiTheme="majorBidi" w:cstheme="majorBidi"/>
          <w:color w:val="000000" w:themeColor="text1"/>
          <w:sz w:val="24"/>
          <w:lang w:val="fr-FR"/>
        </w:rPr>
        <w:t>de</w:t>
      </w:r>
      <w:r w:rsidRPr="00C840C2">
        <w:rPr>
          <w:rFonts w:asciiTheme="majorBidi" w:eastAsia="Comic Sans MS" w:hAnsiTheme="majorBidi" w:cstheme="majorBidi"/>
          <w:color w:val="000000" w:themeColor="text1"/>
          <w:spacing w:val="1"/>
          <w:sz w:val="24"/>
          <w:lang w:val="fr-FR"/>
        </w:rPr>
        <w:t xml:space="preserve"> </w:t>
      </w:r>
      <w:r w:rsidRPr="00C840C2">
        <w:rPr>
          <w:rFonts w:asciiTheme="majorBidi" w:eastAsia="Comic Sans MS" w:hAnsiTheme="majorBidi" w:cstheme="majorBidi"/>
          <w:color w:val="000000" w:themeColor="text1"/>
          <w:sz w:val="24"/>
          <w:lang w:val="fr-FR"/>
        </w:rPr>
        <w:t xml:space="preserve">l'interconnexion </w:t>
      </w:r>
    </w:p>
    <w:p w:rsidR="00A76472" w:rsidRDefault="00A76472" w:rsidP="00A76472">
      <w:pPr>
        <w:pStyle w:val="BodyText"/>
        <w:widowControl w:val="0"/>
        <w:tabs>
          <w:tab w:val="left" w:pos="386"/>
        </w:tabs>
        <w:spacing w:before="38" w:after="0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eastAsia="Comic Sans MS" w:hAnsiTheme="majorBidi" w:cstheme="majorBidi"/>
          <w:color w:val="000000" w:themeColor="text1"/>
          <w:sz w:val="24"/>
          <w:lang w:val="fr-FR"/>
        </w:rPr>
        <w:t xml:space="preserve">1.5.3 </w:t>
      </w:r>
      <w:r w:rsidRPr="00B871A0">
        <w:rPr>
          <w:rFonts w:asciiTheme="majorBidi" w:hAnsiTheme="majorBidi" w:cstheme="majorBidi"/>
          <w:color w:val="000000" w:themeColor="text1"/>
          <w:sz w:val="24"/>
          <w:lang w:val="fr-FR"/>
        </w:rPr>
        <w:t>Caractéristiques</w:t>
      </w:r>
      <w:r w:rsidRPr="00B871A0">
        <w:rPr>
          <w:rFonts w:asciiTheme="majorBidi" w:hAnsiTheme="majorBidi" w:cstheme="majorBidi"/>
          <w:color w:val="000000" w:themeColor="text1"/>
          <w:spacing w:val="15"/>
          <w:sz w:val="24"/>
          <w:lang w:val="fr-FR"/>
        </w:rPr>
        <w:t xml:space="preserve"> </w:t>
      </w:r>
      <w:r w:rsidRPr="00B871A0">
        <w:rPr>
          <w:rFonts w:asciiTheme="majorBidi" w:hAnsiTheme="majorBidi" w:cstheme="majorBidi"/>
          <w:color w:val="000000" w:themeColor="text1"/>
          <w:sz w:val="24"/>
          <w:lang w:val="fr-FR"/>
        </w:rPr>
        <w:t>d’un</w:t>
      </w:r>
      <w:r w:rsidRPr="00B871A0">
        <w:rPr>
          <w:rFonts w:asciiTheme="majorBidi" w:hAnsiTheme="majorBidi" w:cstheme="majorBidi"/>
          <w:color w:val="000000" w:themeColor="text1"/>
          <w:spacing w:val="16"/>
          <w:sz w:val="24"/>
          <w:lang w:val="fr-FR"/>
        </w:rPr>
        <w:t xml:space="preserve"> </w:t>
      </w:r>
      <w:r w:rsidRPr="00B871A0">
        <w:rPr>
          <w:rFonts w:asciiTheme="majorBidi" w:hAnsiTheme="majorBidi" w:cstheme="majorBidi"/>
          <w:color w:val="000000" w:themeColor="text1"/>
          <w:sz w:val="24"/>
          <w:lang w:val="fr-FR"/>
        </w:rPr>
        <w:t>réseau</w:t>
      </w:r>
      <w:r w:rsidRPr="00B871A0">
        <w:rPr>
          <w:rFonts w:asciiTheme="majorBidi" w:hAnsiTheme="majorBidi" w:cstheme="majorBidi"/>
          <w:color w:val="000000" w:themeColor="text1"/>
          <w:spacing w:val="16"/>
          <w:sz w:val="24"/>
          <w:lang w:val="fr-FR"/>
        </w:rPr>
        <w:t xml:space="preserve"> </w:t>
      </w:r>
      <w:r w:rsidRPr="00B871A0">
        <w:rPr>
          <w:rFonts w:asciiTheme="majorBidi" w:hAnsiTheme="majorBidi" w:cstheme="majorBidi"/>
          <w:color w:val="000000" w:themeColor="text1"/>
          <w:sz w:val="24"/>
          <w:lang w:val="fr-FR"/>
        </w:rPr>
        <w:t>de</w:t>
      </w:r>
      <w:r w:rsidRPr="00B871A0">
        <w:rPr>
          <w:rFonts w:asciiTheme="majorBidi" w:hAnsiTheme="majorBidi" w:cstheme="majorBidi"/>
          <w:color w:val="000000" w:themeColor="text1"/>
          <w:spacing w:val="16"/>
          <w:sz w:val="24"/>
          <w:lang w:val="fr-FR"/>
        </w:rPr>
        <w:t xml:space="preserve"> </w:t>
      </w:r>
      <w:r w:rsidRPr="00B871A0">
        <w:rPr>
          <w:rFonts w:asciiTheme="majorBidi" w:hAnsiTheme="majorBidi" w:cstheme="majorBidi"/>
          <w:color w:val="000000" w:themeColor="text1"/>
          <w:sz w:val="24"/>
          <w:lang w:val="fr-FR"/>
        </w:rPr>
        <w:t>campus</w:t>
      </w:r>
    </w:p>
    <w:p w:rsidR="00A76472" w:rsidRDefault="00A76472" w:rsidP="00A76472">
      <w:pPr>
        <w:pStyle w:val="BodyText"/>
        <w:widowControl w:val="0"/>
        <w:tabs>
          <w:tab w:val="left" w:pos="386"/>
        </w:tabs>
        <w:spacing w:before="38" w:after="0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1.5.4 </w:t>
      </w:r>
      <w:r w:rsidRPr="00B871A0">
        <w:rPr>
          <w:rFonts w:asciiTheme="majorBidi" w:hAnsiTheme="majorBidi" w:cstheme="majorBidi"/>
          <w:color w:val="000000" w:themeColor="text1"/>
          <w:sz w:val="24"/>
          <w:lang w:val="fr-FR"/>
        </w:rPr>
        <w:t>Caractéristiques</w:t>
      </w:r>
      <w:r w:rsidRPr="00B871A0">
        <w:rPr>
          <w:rFonts w:asciiTheme="majorBidi" w:hAnsiTheme="majorBidi" w:cstheme="majorBidi"/>
          <w:color w:val="000000" w:themeColor="text1"/>
          <w:spacing w:val="18"/>
          <w:sz w:val="24"/>
          <w:lang w:val="fr-FR"/>
        </w:rPr>
        <w:t xml:space="preserve"> </w:t>
      </w:r>
      <w:r w:rsidRPr="00B871A0">
        <w:rPr>
          <w:rFonts w:asciiTheme="majorBidi" w:hAnsiTheme="majorBidi" w:cstheme="majorBidi"/>
          <w:color w:val="000000" w:themeColor="text1"/>
          <w:sz w:val="24"/>
          <w:lang w:val="fr-FR"/>
        </w:rPr>
        <w:t>d’un</w:t>
      </w:r>
      <w:r w:rsidRPr="00B871A0">
        <w:rPr>
          <w:rFonts w:asciiTheme="majorBidi" w:hAnsiTheme="majorBidi" w:cstheme="majorBidi"/>
          <w:color w:val="000000" w:themeColor="text1"/>
          <w:spacing w:val="18"/>
          <w:sz w:val="24"/>
          <w:lang w:val="fr-FR"/>
        </w:rPr>
        <w:t xml:space="preserve"> </w:t>
      </w:r>
      <w:r w:rsidRPr="00B871A0">
        <w:rPr>
          <w:rFonts w:asciiTheme="majorBidi" w:hAnsiTheme="majorBidi" w:cstheme="majorBidi"/>
          <w:color w:val="000000" w:themeColor="text1"/>
          <w:sz w:val="24"/>
          <w:lang w:val="fr-FR"/>
        </w:rPr>
        <w:t>réseau</w:t>
      </w:r>
      <w:r w:rsidRPr="00B871A0">
        <w:rPr>
          <w:rFonts w:asciiTheme="majorBidi" w:hAnsiTheme="majorBidi" w:cstheme="majorBidi"/>
          <w:color w:val="000000" w:themeColor="text1"/>
          <w:spacing w:val="18"/>
          <w:sz w:val="24"/>
          <w:lang w:val="fr-FR"/>
        </w:rPr>
        <w:t xml:space="preserve"> </w:t>
      </w:r>
      <w:r w:rsidRPr="00B871A0">
        <w:rPr>
          <w:rFonts w:asciiTheme="majorBidi" w:hAnsiTheme="majorBidi" w:cstheme="majorBidi"/>
          <w:color w:val="000000" w:themeColor="text1"/>
          <w:sz w:val="24"/>
          <w:lang w:val="fr-FR"/>
        </w:rPr>
        <w:t>étendu</w:t>
      </w:r>
    </w:p>
    <w:p w:rsidR="00A76472" w:rsidRPr="00B871A0" w:rsidRDefault="00A76472" w:rsidP="00A76472">
      <w:pPr>
        <w:pStyle w:val="BodyText"/>
        <w:widowControl w:val="0"/>
        <w:tabs>
          <w:tab w:val="left" w:pos="386"/>
        </w:tabs>
        <w:spacing w:before="38" w:after="0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>1.5.5</w:t>
      </w:r>
      <w:r w:rsidRPr="00B871A0"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 Caractéristiques</w:t>
      </w:r>
      <w:r w:rsidRPr="00B871A0">
        <w:rPr>
          <w:rFonts w:asciiTheme="majorBidi" w:hAnsiTheme="majorBidi" w:cstheme="majorBidi"/>
          <w:color w:val="000000" w:themeColor="text1"/>
          <w:spacing w:val="17"/>
          <w:sz w:val="24"/>
          <w:lang w:val="fr-FR"/>
        </w:rPr>
        <w:t xml:space="preserve"> </w:t>
      </w:r>
      <w:r w:rsidRPr="00B871A0">
        <w:rPr>
          <w:rFonts w:asciiTheme="majorBidi" w:hAnsiTheme="majorBidi" w:cstheme="majorBidi"/>
          <w:color w:val="000000" w:themeColor="text1"/>
          <w:sz w:val="24"/>
          <w:lang w:val="fr-FR"/>
        </w:rPr>
        <w:t>des</w:t>
      </w:r>
      <w:r w:rsidRPr="00B871A0">
        <w:rPr>
          <w:rFonts w:asciiTheme="majorBidi" w:hAnsiTheme="majorBidi" w:cstheme="majorBidi"/>
          <w:color w:val="000000" w:themeColor="text1"/>
          <w:spacing w:val="17"/>
          <w:sz w:val="24"/>
          <w:lang w:val="fr-FR"/>
        </w:rPr>
        <w:t xml:space="preserve"> </w:t>
      </w:r>
      <w:r w:rsidRPr="00B871A0">
        <w:rPr>
          <w:rFonts w:asciiTheme="majorBidi" w:hAnsiTheme="majorBidi" w:cstheme="majorBidi"/>
          <w:color w:val="000000" w:themeColor="text1"/>
          <w:sz w:val="24"/>
          <w:lang w:val="fr-FR"/>
        </w:rPr>
        <w:t>connexions</w:t>
      </w:r>
      <w:r w:rsidRPr="00B871A0">
        <w:rPr>
          <w:rFonts w:asciiTheme="majorBidi" w:hAnsiTheme="majorBidi" w:cstheme="majorBidi"/>
          <w:color w:val="000000" w:themeColor="text1"/>
          <w:spacing w:val="17"/>
          <w:sz w:val="24"/>
          <w:lang w:val="fr-FR"/>
        </w:rPr>
        <w:t xml:space="preserve"> </w:t>
      </w:r>
      <w:r w:rsidRPr="00B871A0">
        <w:rPr>
          <w:rFonts w:asciiTheme="majorBidi" w:hAnsiTheme="majorBidi" w:cstheme="majorBidi"/>
          <w:color w:val="000000" w:themeColor="text1"/>
          <w:sz w:val="24"/>
          <w:lang w:val="fr-FR"/>
        </w:rPr>
        <w:t>à</w:t>
      </w:r>
      <w:r w:rsidRPr="00B871A0">
        <w:rPr>
          <w:rFonts w:asciiTheme="majorBidi" w:hAnsiTheme="majorBidi" w:cstheme="majorBidi"/>
          <w:color w:val="000000" w:themeColor="text1"/>
          <w:spacing w:val="18"/>
          <w:sz w:val="24"/>
          <w:lang w:val="fr-FR"/>
        </w:rPr>
        <w:t xml:space="preserve"> </w:t>
      </w:r>
      <w:r w:rsidRPr="00B871A0">
        <w:rPr>
          <w:rFonts w:asciiTheme="majorBidi" w:hAnsiTheme="majorBidi" w:cstheme="majorBidi"/>
          <w:color w:val="000000" w:themeColor="text1"/>
          <w:sz w:val="24"/>
          <w:lang w:val="fr-FR"/>
        </w:rPr>
        <w:t>distance</w:t>
      </w:r>
    </w:p>
    <w:p w:rsidR="00A76472" w:rsidRPr="002B7090" w:rsidRDefault="00A76472" w:rsidP="00A76472">
      <w:pPr>
        <w:rPr>
          <w:rFonts w:eastAsia="Comic Sans MS" w:cs="Times New Roman"/>
          <w:color w:val="000000" w:themeColor="text1"/>
          <w:sz w:val="24"/>
          <w:lang w:val="fr-FR"/>
        </w:rPr>
      </w:pPr>
      <w:r>
        <w:rPr>
          <w:rFonts w:asciiTheme="majorBidi" w:eastAsia="Comic Sans MS" w:hAnsiTheme="majorBidi" w:cstheme="majorBidi"/>
          <w:color w:val="000000" w:themeColor="text1"/>
          <w:sz w:val="24"/>
          <w:lang w:val="fr-FR"/>
        </w:rPr>
        <w:t xml:space="preserve">1.5.6 </w:t>
      </w:r>
      <w:r w:rsidRPr="00C840C2">
        <w:rPr>
          <w:rFonts w:asciiTheme="majorBidi" w:eastAsia="Comic Sans MS" w:hAnsiTheme="majorBidi" w:cstheme="majorBidi"/>
          <w:color w:val="000000" w:themeColor="text1"/>
          <w:sz w:val="24"/>
          <w:lang w:val="fr-FR"/>
        </w:rPr>
        <w:t>Interconnexion</w:t>
      </w:r>
      <w:r w:rsidRPr="00C840C2">
        <w:rPr>
          <w:rFonts w:asciiTheme="majorBidi" w:eastAsia="Comic Sans MS" w:hAnsiTheme="majorBidi" w:cstheme="majorBidi"/>
          <w:color w:val="000000" w:themeColor="text1"/>
          <w:spacing w:val="1"/>
          <w:sz w:val="24"/>
          <w:lang w:val="fr-FR"/>
        </w:rPr>
        <w:t xml:space="preserve"> </w:t>
      </w:r>
      <w:r w:rsidRPr="00C840C2">
        <w:rPr>
          <w:rFonts w:asciiTheme="majorBidi" w:eastAsia="Comic Sans MS" w:hAnsiTheme="majorBidi" w:cstheme="majorBidi"/>
          <w:color w:val="000000" w:themeColor="text1"/>
          <w:sz w:val="24"/>
          <w:lang w:val="fr-FR"/>
        </w:rPr>
        <w:t>de</w:t>
      </w:r>
      <w:r w:rsidRPr="00C840C2">
        <w:rPr>
          <w:rFonts w:asciiTheme="majorBidi" w:eastAsia="Comic Sans MS" w:hAnsiTheme="majorBidi" w:cstheme="majorBidi"/>
          <w:color w:val="000000" w:themeColor="text1"/>
          <w:spacing w:val="1"/>
          <w:sz w:val="24"/>
          <w:lang w:val="fr-FR"/>
        </w:rPr>
        <w:t xml:space="preserve"> </w:t>
      </w:r>
      <w:r w:rsidRPr="00C840C2">
        <w:rPr>
          <w:rFonts w:asciiTheme="majorBidi" w:eastAsia="Comic Sans MS" w:hAnsiTheme="majorBidi" w:cstheme="majorBidi"/>
          <w:color w:val="000000" w:themeColor="text1"/>
          <w:sz w:val="24"/>
          <w:lang w:val="fr-FR"/>
        </w:rPr>
        <w:t>niveau</w:t>
      </w:r>
      <w:r w:rsidRPr="00C840C2">
        <w:rPr>
          <w:rFonts w:asciiTheme="majorBidi" w:eastAsia="Comic Sans MS" w:hAnsiTheme="majorBidi" w:cstheme="majorBidi"/>
          <w:color w:val="000000" w:themeColor="text1"/>
          <w:spacing w:val="1"/>
          <w:sz w:val="24"/>
          <w:lang w:val="fr-FR"/>
        </w:rPr>
        <w:t xml:space="preserve"> </w:t>
      </w:r>
      <w:r w:rsidRPr="002B7090">
        <w:rPr>
          <w:rFonts w:eastAsia="Comic Sans MS" w:cs="Times New Roman"/>
          <w:color w:val="000000" w:themeColor="text1"/>
          <w:sz w:val="24"/>
          <w:lang w:val="fr-FR"/>
        </w:rPr>
        <w:t>3</w:t>
      </w:r>
    </w:p>
    <w:p w:rsidR="00A76472" w:rsidRDefault="00A76472" w:rsidP="00A76472">
      <w:pPr>
        <w:rPr>
          <w:rFonts w:eastAsia="Comic Sans MS" w:cs="Times New Roman"/>
          <w:sz w:val="24"/>
          <w:lang w:val="fr-FR"/>
        </w:rPr>
      </w:pPr>
      <w:r w:rsidRPr="002B7090">
        <w:rPr>
          <w:rFonts w:eastAsia="Comic Sans MS" w:cs="Times New Roman"/>
          <w:sz w:val="24"/>
          <w:lang w:val="fr-FR"/>
        </w:rPr>
        <w:t>1.5.7 Le</w:t>
      </w:r>
      <w:r w:rsidRPr="002B7090">
        <w:rPr>
          <w:rFonts w:eastAsia="Comic Sans MS" w:cs="Times New Roman"/>
          <w:spacing w:val="1"/>
          <w:sz w:val="24"/>
          <w:lang w:val="fr-FR"/>
        </w:rPr>
        <w:t xml:space="preserve"> </w:t>
      </w:r>
      <w:r w:rsidRPr="002B7090">
        <w:rPr>
          <w:rFonts w:eastAsia="Comic Sans MS" w:cs="Times New Roman"/>
          <w:sz w:val="24"/>
          <w:lang w:val="fr-FR"/>
        </w:rPr>
        <w:t>routage</w:t>
      </w:r>
      <w:r w:rsidRPr="002B7090">
        <w:rPr>
          <w:rFonts w:eastAsia="Comic Sans MS" w:cs="Times New Roman"/>
          <w:spacing w:val="1"/>
          <w:sz w:val="24"/>
          <w:lang w:val="fr-FR"/>
        </w:rPr>
        <w:t xml:space="preserve"> </w:t>
      </w:r>
      <w:r w:rsidRPr="002B7090">
        <w:rPr>
          <w:rFonts w:eastAsia="Comic Sans MS" w:cs="Times New Roman"/>
          <w:sz w:val="24"/>
          <w:lang w:val="fr-FR"/>
        </w:rPr>
        <w:t>sous</w:t>
      </w:r>
      <w:r w:rsidRPr="002B7090">
        <w:rPr>
          <w:rFonts w:eastAsia="Comic Sans MS" w:cs="Times New Roman"/>
          <w:spacing w:val="1"/>
          <w:sz w:val="24"/>
          <w:lang w:val="fr-FR"/>
        </w:rPr>
        <w:t xml:space="preserve"> </w:t>
      </w:r>
      <w:r w:rsidRPr="002B7090">
        <w:rPr>
          <w:rFonts w:eastAsia="Comic Sans MS" w:cs="Times New Roman"/>
          <w:sz w:val="24"/>
          <w:lang w:val="fr-FR"/>
        </w:rPr>
        <w:t>IP</w:t>
      </w:r>
    </w:p>
    <w:p w:rsidR="00A76472" w:rsidRDefault="00A76472" w:rsidP="00A76472">
      <w:pPr>
        <w:rPr>
          <w:rFonts w:eastAsia="Comic Sans MS" w:cs="Times New Roman"/>
          <w:sz w:val="24"/>
          <w:lang w:val="fr-FR"/>
        </w:rPr>
      </w:pPr>
      <w:r>
        <w:rPr>
          <w:rFonts w:eastAsia="Comic Sans MS" w:cs="Times New Roman"/>
          <w:sz w:val="24"/>
          <w:lang w:val="fr-FR"/>
        </w:rPr>
        <w:tab/>
        <w:t>1.5.7.1 Nécessité de tables de routages IP</w:t>
      </w:r>
    </w:p>
    <w:p w:rsidR="00A76472" w:rsidRDefault="00A76472" w:rsidP="00A76472">
      <w:pPr>
        <w:rPr>
          <w:rFonts w:eastAsia="Comic Sans MS" w:cs="Times New Roman"/>
          <w:sz w:val="24"/>
          <w:lang w:val="fr-FR"/>
        </w:rPr>
      </w:pPr>
      <w:r>
        <w:rPr>
          <w:rFonts w:eastAsia="Comic Sans MS" w:cs="Times New Roman"/>
          <w:sz w:val="24"/>
          <w:lang w:val="fr-FR"/>
        </w:rPr>
        <w:tab/>
        <w:t>1.5.7.2 Routage par défaut</w:t>
      </w:r>
    </w:p>
    <w:p w:rsidR="00A76472" w:rsidRDefault="00A76472" w:rsidP="00A76472">
      <w:pPr>
        <w:rPr>
          <w:rFonts w:eastAsia="Comic Sans MS" w:cs="Times New Roman"/>
          <w:sz w:val="24"/>
          <w:lang w:val="fr-FR"/>
        </w:rPr>
      </w:pPr>
      <w:r>
        <w:rPr>
          <w:rFonts w:eastAsia="Comic Sans MS" w:cs="Times New Roman"/>
          <w:sz w:val="24"/>
          <w:lang w:val="fr-FR"/>
        </w:rPr>
        <w:tab/>
        <w:t>1.5.7.3 Routage statique</w:t>
      </w:r>
    </w:p>
    <w:p w:rsidR="00A76472" w:rsidRPr="002B7090" w:rsidRDefault="00A76472" w:rsidP="00A76472">
      <w:pPr>
        <w:rPr>
          <w:rFonts w:eastAsia="Comic Sans MS" w:cs="Times New Roman"/>
          <w:sz w:val="24"/>
          <w:lang w:val="fr-FR"/>
        </w:rPr>
      </w:pPr>
      <w:r>
        <w:rPr>
          <w:rFonts w:eastAsia="Comic Sans MS" w:cs="Times New Roman"/>
          <w:sz w:val="24"/>
          <w:lang w:val="fr-FR"/>
        </w:rPr>
        <w:tab/>
        <w:t>1.5.7.4 Routage dynamique</w:t>
      </w:r>
    </w:p>
    <w:p w:rsidR="00A76472" w:rsidRDefault="00A76472" w:rsidP="00A76472">
      <w:pPr>
        <w:pStyle w:val="TableParagraph"/>
        <w:spacing w:line="418" w:lineRule="auto"/>
        <w:ind w:left="274" w:right="274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thick"/>
          <w:lang w:val="fr-FR"/>
        </w:rPr>
      </w:pPr>
    </w:p>
    <w:p w:rsidR="00A76472" w:rsidRPr="00C840C2" w:rsidRDefault="00C82781" w:rsidP="00A76472">
      <w:pPr>
        <w:pStyle w:val="TableParagraph"/>
        <w:spacing w:line="418" w:lineRule="auto"/>
        <w:ind w:left="274" w:right="274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thick"/>
          <w:lang w:val="fr-FR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thick"/>
          <w:lang w:val="fr-FR"/>
        </w:rPr>
        <w:t>CHAPITRE 5</w:t>
      </w:r>
    </w:p>
    <w:p w:rsidR="00A76472" w:rsidRPr="00AE7200" w:rsidRDefault="00A76472" w:rsidP="00A76472">
      <w:pPr>
        <w:pStyle w:val="TableParagraph"/>
        <w:spacing w:line="417" w:lineRule="auto"/>
        <w:ind w:right="270"/>
        <w:jc w:val="center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lastRenderedPageBreak/>
        <w:t>INTERFACES «  RESEAUX LOGIQUES » / « LIAISONS PHYSIQUES »</w:t>
      </w:r>
    </w:p>
    <w:p w:rsidR="00A76472" w:rsidRPr="00DF4E82" w:rsidRDefault="00A76472" w:rsidP="00A76472">
      <w:pPr>
        <w:rPr>
          <w:rFonts w:eastAsia="Comic Sans MS"/>
          <w:sz w:val="24"/>
          <w:lang w:val="fr-FR"/>
        </w:rPr>
      </w:pPr>
      <w:r w:rsidRPr="00DF4E82">
        <w:rPr>
          <w:rFonts w:eastAsia="Comic Sans MS"/>
          <w:sz w:val="24"/>
          <w:lang w:val="fr-FR"/>
        </w:rPr>
        <w:t>1.6.1 Introduction</w:t>
      </w:r>
    </w:p>
    <w:p w:rsidR="00A76472" w:rsidRPr="00DF4E82" w:rsidRDefault="00A76472" w:rsidP="00A76472">
      <w:pPr>
        <w:rPr>
          <w:rFonts w:eastAsia="Comic Sans MS"/>
          <w:sz w:val="24"/>
          <w:lang w:val="fr-FR"/>
        </w:rPr>
      </w:pPr>
      <w:r w:rsidRPr="00DF4E82">
        <w:rPr>
          <w:rFonts w:eastAsia="Comic Sans MS"/>
          <w:sz w:val="24"/>
          <w:lang w:val="fr-FR"/>
        </w:rPr>
        <w:t>1.6.2 Interfaçage IP / Réseaux locaux, exemple : IP sur Ethernet</w:t>
      </w:r>
    </w:p>
    <w:p w:rsidR="00A76472" w:rsidRPr="00DF4E82" w:rsidRDefault="00A76472" w:rsidP="00A76472">
      <w:pPr>
        <w:rPr>
          <w:rFonts w:eastAsia="Comic Sans MS"/>
          <w:sz w:val="24"/>
          <w:lang w:val="fr-FR"/>
        </w:rPr>
      </w:pPr>
      <w:r>
        <w:rPr>
          <w:rFonts w:eastAsia="Comic Sans MS"/>
          <w:sz w:val="24"/>
          <w:lang w:val="fr-FR"/>
        </w:rPr>
        <w:t>1.6.3 Interf</w:t>
      </w:r>
      <w:r w:rsidRPr="00DF4E82">
        <w:rPr>
          <w:rFonts w:eastAsia="Comic Sans MS"/>
          <w:sz w:val="24"/>
          <w:lang w:val="fr-FR"/>
        </w:rPr>
        <w:t xml:space="preserve">açage IP / Liaisons </w:t>
      </w:r>
      <w:proofErr w:type="spellStart"/>
      <w:r w:rsidRPr="00DF4E82">
        <w:rPr>
          <w:rFonts w:eastAsia="Comic Sans MS"/>
          <w:sz w:val="24"/>
          <w:lang w:val="fr-FR"/>
        </w:rPr>
        <w:t>WAN’s</w:t>
      </w:r>
      <w:proofErr w:type="spellEnd"/>
    </w:p>
    <w:p w:rsidR="00A76472" w:rsidRPr="00DF4E82" w:rsidRDefault="00A76472" w:rsidP="008A4C7E">
      <w:pPr>
        <w:ind w:firstLine="720"/>
        <w:rPr>
          <w:rFonts w:eastAsia="Comic Sans MS"/>
          <w:sz w:val="24"/>
          <w:lang w:val="fr-FR"/>
        </w:rPr>
      </w:pPr>
      <w:r w:rsidRPr="00DF4E82">
        <w:rPr>
          <w:rFonts w:eastAsia="Comic Sans MS"/>
          <w:sz w:val="24"/>
          <w:lang w:val="fr-FR"/>
        </w:rPr>
        <w:t xml:space="preserve">1.6.3.1 IP directement sur </w:t>
      </w:r>
      <w:proofErr w:type="spellStart"/>
      <w:r w:rsidRPr="00DF4E82">
        <w:rPr>
          <w:rFonts w:eastAsia="Comic Sans MS"/>
          <w:sz w:val="24"/>
          <w:lang w:val="fr-FR"/>
        </w:rPr>
        <w:t>WAN’s</w:t>
      </w:r>
      <w:proofErr w:type="spellEnd"/>
      <w:r w:rsidRPr="00DF4E82">
        <w:rPr>
          <w:rFonts w:eastAsia="Comic Sans MS"/>
          <w:sz w:val="24"/>
          <w:lang w:val="fr-FR"/>
        </w:rPr>
        <w:t>, exemple de X.25 et Frame Relay</w:t>
      </w:r>
    </w:p>
    <w:p w:rsidR="00A76472" w:rsidRPr="00DF4E82" w:rsidRDefault="00A76472" w:rsidP="00A76472">
      <w:pPr>
        <w:contextualSpacing/>
        <w:rPr>
          <w:sz w:val="24"/>
          <w:lang w:val="fr-FR"/>
        </w:rPr>
      </w:pPr>
    </w:p>
    <w:p w:rsidR="00A76472" w:rsidRPr="00C840C2" w:rsidRDefault="00A76472" w:rsidP="00A76472">
      <w:pPr>
        <w:pStyle w:val="TableParagraph"/>
        <w:spacing w:line="418" w:lineRule="auto"/>
        <w:ind w:left="274" w:right="274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thick"/>
          <w:lang w:val="fr-FR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thick"/>
          <w:lang w:val="fr-FR"/>
        </w:rPr>
        <w:t>CHAPITRE 7</w:t>
      </w:r>
    </w:p>
    <w:p w:rsidR="00A76472" w:rsidRDefault="00A76472" w:rsidP="00A76472">
      <w:pPr>
        <w:pStyle w:val="TableParagraph"/>
        <w:ind w:right="270"/>
        <w:contextualSpacing/>
        <w:jc w:val="center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LA COUCHE APPLICATION</w:t>
      </w:r>
    </w:p>
    <w:p w:rsidR="00A76472" w:rsidRDefault="00A76472" w:rsidP="00A76472">
      <w:pPr>
        <w:pStyle w:val="TableParagraph"/>
        <w:ind w:right="27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</w:p>
    <w:p w:rsidR="00A76472" w:rsidRDefault="00A76472" w:rsidP="00A76472">
      <w:pPr>
        <w:pStyle w:val="TableParagraph"/>
        <w:ind w:right="270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1.7.1 </w:t>
      </w:r>
      <w:r w:rsidRPr="00B92C71">
        <w:rPr>
          <w:rFonts w:asciiTheme="majorBidi" w:hAnsiTheme="majorBidi" w:cstheme="majorBidi"/>
          <w:b/>
          <w:bCs/>
          <w:color w:val="000000" w:themeColor="text1"/>
          <w:sz w:val="24"/>
          <w:lang w:val="fr-FR"/>
        </w:rPr>
        <w:t>La résolution de noms</w:t>
      </w:r>
    </w:p>
    <w:p w:rsidR="00A76472" w:rsidRDefault="00A76472" w:rsidP="00A76472">
      <w:pPr>
        <w:pStyle w:val="TableParagraph"/>
        <w:ind w:right="270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1.7.1.1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Généralités</w:t>
      </w:r>
    </w:p>
    <w:p w:rsidR="00A76472" w:rsidRDefault="00A76472" w:rsidP="00A76472">
      <w:pPr>
        <w:pStyle w:val="TableParagraph"/>
        <w:ind w:right="270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1.7.1.2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Fichiers HOSTS</w:t>
      </w:r>
    </w:p>
    <w:p w:rsidR="00A76472" w:rsidRDefault="00A76472" w:rsidP="00A76472">
      <w:pPr>
        <w:pStyle w:val="TableParagraph"/>
        <w:ind w:right="270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>1.7.1.3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 DNS</w:t>
      </w:r>
    </w:p>
    <w:p w:rsidR="00A76472" w:rsidRPr="00C840C2" w:rsidRDefault="00A76472" w:rsidP="00A76472">
      <w:pPr>
        <w:pStyle w:val="TableParagraph"/>
        <w:ind w:right="270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1.7.1.4 </w:t>
      </w:r>
      <w:proofErr w:type="spellStart"/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NSLookup</w:t>
      </w:r>
      <w:proofErr w:type="spellEnd"/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)</w:t>
      </w:r>
    </w:p>
    <w:p w:rsidR="000A6B28" w:rsidRDefault="000A6B28" w:rsidP="00A76472">
      <w:pPr>
        <w:autoSpaceDE w:val="0"/>
        <w:autoSpaceDN w:val="0"/>
        <w:adjustRightInd w:val="0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</w:p>
    <w:p w:rsidR="00A76472" w:rsidRDefault="00A76472" w:rsidP="00A76472">
      <w:pPr>
        <w:autoSpaceDE w:val="0"/>
        <w:autoSpaceDN w:val="0"/>
        <w:adjustRightInd w:val="0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1.7.2 </w:t>
      </w:r>
      <w:r w:rsidRPr="00B92C71">
        <w:rPr>
          <w:rFonts w:asciiTheme="majorBidi" w:eastAsiaTheme="minorHAnsi" w:hAnsiTheme="majorBidi" w:cstheme="majorBidi"/>
          <w:b/>
          <w:bCs/>
          <w:color w:val="000000" w:themeColor="text1"/>
          <w:sz w:val="24"/>
          <w:lang w:val="fr-FR"/>
        </w:rPr>
        <w:t>Allocation dynamique d'adresses</w:t>
      </w:r>
    </w:p>
    <w:p w:rsidR="00A76472" w:rsidRDefault="00A76472" w:rsidP="00A76472">
      <w:pPr>
        <w:autoSpaceDE w:val="0"/>
        <w:autoSpaceDN w:val="0"/>
        <w:adjustRightInd w:val="0"/>
        <w:ind w:firstLine="708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1.7.2.1 </w:t>
      </w: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Généralités</w:t>
      </w:r>
    </w:p>
    <w:p w:rsidR="00A76472" w:rsidRPr="00C840C2" w:rsidRDefault="00A76472" w:rsidP="00A76472">
      <w:pPr>
        <w:autoSpaceDE w:val="0"/>
        <w:autoSpaceDN w:val="0"/>
        <w:adjustRightInd w:val="0"/>
        <w:ind w:firstLine="708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1.7.2.2 </w:t>
      </w: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DHCP</w:t>
      </w:r>
    </w:p>
    <w:p w:rsidR="000A6B28" w:rsidRDefault="000A6B28" w:rsidP="00A76472">
      <w:pPr>
        <w:autoSpaceDE w:val="0"/>
        <w:autoSpaceDN w:val="0"/>
        <w:adjustRightInd w:val="0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</w:p>
    <w:p w:rsidR="00A76472" w:rsidRDefault="00A76472" w:rsidP="00A76472">
      <w:pPr>
        <w:autoSpaceDE w:val="0"/>
        <w:autoSpaceDN w:val="0"/>
        <w:adjustRightInd w:val="0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1.7.3 </w:t>
      </w:r>
      <w:r w:rsidRPr="00B92C71">
        <w:rPr>
          <w:rFonts w:asciiTheme="majorBidi" w:eastAsiaTheme="minorHAnsi" w:hAnsiTheme="majorBidi" w:cstheme="majorBidi"/>
          <w:b/>
          <w:bCs/>
          <w:color w:val="000000" w:themeColor="text1"/>
          <w:sz w:val="24"/>
          <w:lang w:val="fr-FR"/>
        </w:rPr>
        <w:t>HTTP</w:t>
      </w:r>
    </w:p>
    <w:p w:rsidR="00A76472" w:rsidRDefault="00A76472" w:rsidP="00A76472">
      <w:pPr>
        <w:autoSpaceDE w:val="0"/>
        <w:autoSpaceDN w:val="0"/>
        <w:adjustRightInd w:val="0"/>
        <w:ind w:firstLine="708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1.7.3.1 </w:t>
      </w: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Généralités</w:t>
      </w:r>
    </w:p>
    <w:p w:rsidR="00A76472" w:rsidRDefault="00A76472" w:rsidP="00A76472">
      <w:pPr>
        <w:autoSpaceDE w:val="0"/>
        <w:autoSpaceDN w:val="0"/>
        <w:adjustRightInd w:val="0"/>
        <w:ind w:firstLine="708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1.7.3.2 </w:t>
      </w: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Les URL</w:t>
      </w:r>
    </w:p>
    <w:p w:rsidR="00A76472" w:rsidRDefault="00A76472" w:rsidP="00A76472">
      <w:pPr>
        <w:autoSpaceDE w:val="0"/>
        <w:autoSpaceDN w:val="0"/>
        <w:adjustRightInd w:val="0"/>
        <w:ind w:firstLine="708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1.7.3.3 </w:t>
      </w: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Les requêtes-réponses</w:t>
      </w:r>
    </w:p>
    <w:p w:rsidR="00A76472" w:rsidRPr="00C840C2" w:rsidRDefault="00A76472" w:rsidP="00A76472">
      <w:pPr>
        <w:autoSpaceDE w:val="0"/>
        <w:autoSpaceDN w:val="0"/>
        <w:adjustRightInd w:val="0"/>
        <w:ind w:firstLine="708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1.7.3.4 </w:t>
      </w: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HTTPS</w:t>
      </w:r>
    </w:p>
    <w:p w:rsidR="000A6B28" w:rsidRDefault="000A6B28" w:rsidP="00A76472">
      <w:pPr>
        <w:autoSpaceDE w:val="0"/>
        <w:autoSpaceDN w:val="0"/>
        <w:adjustRightInd w:val="0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</w:p>
    <w:p w:rsidR="00A76472" w:rsidRDefault="00A76472" w:rsidP="00A76472">
      <w:pPr>
        <w:autoSpaceDE w:val="0"/>
        <w:autoSpaceDN w:val="0"/>
        <w:adjustRightInd w:val="0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1.7.4 </w:t>
      </w:r>
      <w:r w:rsidRPr="00B92C71">
        <w:rPr>
          <w:rFonts w:asciiTheme="majorBidi" w:eastAsiaTheme="minorHAnsi" w:hAnsiTheme="majorBidi" w:cstheme="majorBidi"/>
          <w:b/>
          <w:bCs/>
          <w:color w:val="000000" w:themeColor="text1"/>
          <w:sz w:val="24"/>
          <w:lang w:val="fr-FR"/>
        </w:rPr>
        <w:t>Transfert de fichiers</w:t>
      </w:r>
    </w:p>
    <w:p w:rsidR="00A76472" w:rsidRDefault="00A76472" w:rsidP="00A76472">
      <w:pPr>
        <w:autoSpaceDE w:val="0"/>
        <w:autoSpaceDN w:val="0"/>
        <w:adjustRightInd w:val="0"/>
        <w:ind w:firstLine="708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1.7.4.1 </w:t>
      </w: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FTP</w:t>
      </w:r>
    </w:p>
    <w:p w:rsidR="00A76472" w:rsidRPr="00C840C2" w:rsidRDefault="00A76472" w:rsidP="00A76472">
      <w:pPr>
        <w:autoSpaceDE w:val="0"/>
        <w:autoSpaceDN w:val="0"/>
        <w:adjustRightInd w:val="0"/>
        <w:ind w:firstLine="708"/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</w:pPr>
      <w:r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 xml:space="preserve">1.7.4.2 </w:t>
      </w:r>
      <w:r w:rsidRPr="00C840C2">
        <w:rPr>
          <w:rFonts w:asciiTheme="majorBidi" w:eastAsiaTheme="minorHAnsi" w:hAnsiTheme="majorBidi" w:cstheme="majorBidi"/>
          <w:color w:val="000000" w:themeColor="text1"/>
          <w:sz w:val="24"/>
          <w:lang w:val="fr-FR"/>
        </w:rPr>
        <w:t>TFTP</w:t>
      </w:r>
    </w:p>
    <w:p w:rsidR="000A6B28" w:rsidRDefault="000A6B28" w:rsidP="00A76472">
      <w:pPr>
        <w:pStyle w:val="TableParagraph"/>
        <w:ind w:right="27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</w:p>
    <w:p w:rsidR="00A76472" w:rsidRDefault="00A76472" w:rsidP="00A76472">
      <w:pPr>
        <w:pStyle w:val="TableParagraph"/>
        <w:ind w:right="27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1.7.5 </w:t>
      </w:r>
      <w:r w:rsidRPr="00B92C71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fr-FR"/>
        </w:rPr>
        <w:t>Autres applications utilisant TCP/IP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 </w:t>
      </w:r>
    </w:p>
    <w:p w:rsidR="00A76472" w:rsidRDefault="00A76472" w:rsidP="00A76472">
      <w:pPr>
        <w:pStyle w:val="TableParagraph"/>
        <w:ind w:right="270" w:firstLine="708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1.7.5.1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Telnet</w:t>
      </w:r>
    </w:p>
    <w:p w:rsidR="00A76472" w:rsidRDefault="00A76472" w:rsidP="00A76472">
      <w:pPr>
        <w:pStyle w:val="TableParagraph"/>
        <w:ind w:right="270" w:firstLine="708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1.7.5.2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SMTP</w:t>
      </w:r>
    </w:p>
    <w:p w:rsidR="00A76472" w:rsidRDefault="00A76472" w:rsidP="00A76472">
      <w:pPr>
        <w:pStyle w:val="TableParagraph"/>
        <w:ind w:right="270" w:firstLine="708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1.7.5.3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SNMP</w:t>
      </w:r>
    </w:p>
    <w:p w:rsidR="00A76472" w:rsidRPr="00C840C2" w:rsidRDefault="00A76472" w:rsidP="00A76472">
      <w:pPr>
        <w:pStyle w:val="TableParagraph"/>
        <w:ind w:right="270" w:firstLine="708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 xml:space="preserve">1.7.5.4 </w:t>
      </w:r>
      <w:r w:rsidRPr="00C840C2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NFS</w:t>
      </w:r>
    </w:p>
    <w:p w:rsidR="00A76472" w:rsidRDefault="00A76472" w:rsidP="00A76472">
      <w:pPr>
        <w:pStyle w:val="TableParagraph"/>
        <w:ind w:right="270"/>
        <w:rPr>
          <w:rStyle w:val="apple-converted-space"/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Style w:val="apple-converted-space"/>
          <w:rFonts w:asciiTheme="majorBidi" w:hAnsiTheme="majorBidi" w:cstheme="majorBidi"/>
          <w:color w:val="000000" w:themeColor="text1"/>
          <w:sz w:val="24"/>
          <w:lang w:val="fr-FR"/>
        </w:rPr>
        <w:t> </w:t>
      </w:r>
    </w:p>
    <w:p w:rsidR="00A76472" w:rsidRPr="008F3318" w:rsidRDefault="00A76472" w:rsidP="00A76472">
      <w:pPr>
        <w:pStyle w:val="TableParagraph"/>
        <w:ind w:right="270"/>
        <w:rPr>
          <w:rStyle w:val="apple-converted-space"/>
          <w:rFonts w:asciiTheme="majorBidi" w:hAnsiTheme="majorBidi" w:cstheme="majorBidi"/>
          <w:b/>
          <w:bCs/>
          <w:color w:val="000000" w:themeColor="text1"/>
          <w:sz w:val="24"/>
          <w:lang w:val="fr-FR"/>
        </w:rPr>
      </w:pPr>
      <w:r w:rsidRPr="008F3318">
        <w:rPr>
          <w:rStyle w:val="apple-converted-space"/>
          <w:rFonts w:asciiTheme="majorBidi" w:hAnsiTheme="majorBidi" w:cstheme="majorBidi"/>
          <w:b/>
          <w:bCs/>
          <w:color w:val="000000" w:themeColor="text1"/>
          <w:sz w:val="24"/>
          <w:lang w:val="fr-FR"/>
        </w:rPr>
        <w:t>Démonstration :</w:t>
      </w:r>
    </w:p>
    <w:p w:rsidR="00A76472" w:rsidRPr="00C840C2" w:rsidRDefault="00A76472" w:rsidP="00A76472">
      <w:pPr>
        <w:pStyle w:val="TableParagraph"/>
        <w:ind w:right="270"/>
        <w:rPr>
          <w:rStyle w:val="Strong"/>
          <w:rFonts w:asciiTheme="majorBidi" w:hAnsiTheme="majorBidi" w:cstheme="majorBidi"/>
          <w:b w:val="0"/>
          <w:bCs w:val="0"/>
          <w:color w:val="000000" w:themeColor="text1"/>
          <w:sz w:val="24"/>
          <w:szCs w:val="24"/>
          <w:lang w:val="fr-FR"/>
        </w:rPr>
      </w:pPr>
      <w:r>
        <w:rPr>
          <w:rStyle w:val="apple-converted-space"/>
          <w:rFonts w:asciiTheme="majorBidi" w:hAnsiTheme="majorBidi" w:cstheme="majorBidi"/>
          <w:color w:val="000000" w:themeColor="text1"/>
          <w:sz w:val="24"/>
          <w:lang w:val="fr-FR"/>
        </w:rPr>
        <w:t>Utilisation du Firewall</w:t>
      </w:r>
      <w:r w:rsidRPr="00C840C2">
        <w:rPr>
          <w:rStyle w:val="apple-converted-space"/>
          <w:rFonts w:asciiTheme="majorBidi" w:hAnsiTheme="majorBidi" w:cstheme="majorBidi"/>
          <w:color w:val="000000" w:themeColor="text1"/>
          <w:sz w:val="24"/>
          <w:lang w:val="fr-FR"/>
        </w:rPr>
        <w:t>,</w:t>
      </w:r>
      <w:r>
        <w:rPr>
          <w:rStyle w:val="apple-converted-space"/>
          <w:rFonts w:asciiTheme="majorBidi" w:hAnsiTheme="majorBidi" w:cstheme="majorBidi"/>
          <w:color w:val="000000" w:themeColor="text1"/>
          <w:sz w:val="24"/>
          <w:lang w:val="fr-FR"/>
        </w:rPr>
        <w:t xml:space="preserve"> </w:t>
      </w:r>
      <w:r w:rsidRPr="00C840C2">
        <w:rPr>
          <w:rStyle w:val="apple-converted-space"/>
          <w:rFonts w:asciiTheme="majorBidi" w:hAnsiTheme="majorBidi" w:cstheme="majorBidi"/>
          <w:color w:val="000000" w:themeColor="text1"/>
          <w:sz w:val="24"/>
          <w:lang w:val="fr-FR"/>
        </w:rPr>
        <w:t>DMZ Zone</w:t>
      </w:r>
    </w:p>
    <w:p w:rsidR="00A76472" w:rsidRDefault="00A76472" w:rsidP="00A76472">
      <w:pPr>
        <w:rPr>
          <w:rFonts w:asciiTheme="majorBidi" w:hAnsiTheme="majorBidi" w:cstheme="majorBidi"/>
          <w:color w:val="000000" w:themeColor="text1"/>
          <w:sz w:val="24"/>
          <w:lang w:val="fr-FR"/>
        </w:rPr>
      </w:pPr>
      <w:bookmarkStart w:id="2" w:name="_TOC_250008"/>
    </w:p>
    <w:p w:rsidR="00A76472" w:rsidRPr="00B92C71" w:rsidRDefault="00A76472" w:rsidP="00A76472">
      <w:pPr>
        <w:rPr>
          <w:rFonts w:asciiTheme="majorBidi" w:hAnsiTheme="majorBidi" w:cstheme="majorBidi"/>
          <w:b/>
          <w:bCs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1.7.6 </w:t>
      </w:r>
      <w:r w:rsidRPr="00B92C71">
        <w:rPr>
          <w:rFonts w:asciiTheme="majorBidi" w:hAnsiTheme="majorBidi" w:cstheme="majorBidi"/>
          <w:b/>
          <w:bCs/>
          <w:color w:val="000000" w:themeColor="text1"/>
          <w:sz w:val="24"/>
          <w:lang w:val="fr-FR"/>
        </w:rPr>
        <w:t>La couche physique</w:t>
      </w:r>
    </w:p>
    <w:p w:rsidR="00A76472" w:rsidRDefault="00A76472" w:rsidP="00A76472">
      <w:pPr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ab/>
        <w:t>1.7.6.1 Rô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le</w:t>
      </w:r>
    </w:p>
    <w:p w:rsidR="00A76472" w:rsidRDefault="00A76472" w:rsidP="00A76472">
      <w:pPr>
        <w:ind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1.7.6.2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Fonctions Principales</w:t>
      </w:r>
    </w:p>
    <w:p w:rsidR="00A76472" w:rsidRDefault="00A76472" w:rsidP="00A76472">
      <w:pPr>
        <w:ind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1.7.6.3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Liaison RS485</w:t>
      </w:r>
    </w:p>
    <w:p w:rsidR="00A76472" w:rsidRDefault="00A76472" w:rsidP="00A76472">
      <w:pPr>
        <w:ind w:left="708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1.7.6.3.1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Caractéristiques</w:t>
      </w:r>
    </w:p>
    <w:p w:rsidR="00A76472" w:rsidRDefault="00A76472" w:rsidP="00A76472">
      <w:pPr>
        <w:ind w:left="708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1.7.6.3.2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EIA-485</w:t>
      </w:r>
    </w:p>
    <w:p w:rsidR="00A76472" w:rsidRDefault="00A76472" w:rsidP="00A76472">
      <w:pPr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ab/>
        <w:t xml:space="preserve">1.7.6.4 </w:t>
      </w:r>
      <w:r w:rsidRPr="00B92C71">
        <w:rPr>
          <w:rFonts w:asciiTheme="majorBidi" w:hAnsiTheme="majorBidi" w:cstheme="majorBidi"/>
          <w:b/>
          <w:bCs/>
          <w:color w:val="000000" w:themeColor="text1"/>
          <w:sz w:val="24"/>
          <w:lang w:val="fr-FR"/>
        </w:rPr>
        <w:t>Comparaison entre RS-232, RS-422, RS-485</w:t>
      </w:r>
    </w:p>
    <w:p w:rsidR="00A76472" w:rsidRDefault="00A76472" w:rsidP="00A76472">
      <w:pPr>
        <w:ind w:left="708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1.7.6.4.1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Topologie</w:t>
      </w:r>
    </w:p>
    <w:p w:rsidR="00A76472" w:rsidRDefault="00A76472" w:rsidP="00A76472">
      <w:pPr>
        <w:ind w:left="708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1.7.6.4.2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Mode</w:t>
      </w:r>
    </w:p>
    <w:p w:rsidR="00A76472" w:rsidRDefault="00A76472" w:rsidP="00A76472">
      <w:pPr>
        <w:ind w:left="708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1.7.6.4.3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Distance</w:t>
      </w:r>
    </w:p>
    <w:p w:rsidR="00A76472" w:rsidRDefault="00A76472" w:rsidP="00A76472">
      <w:pPr>
        <w:ind w:left="708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>1.7.6.4.4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 Exemple d’utilisation</w:t>
      </w:r>
    </w:p>
    <w:p w:rsidR="00A76472" w:rsidRDefault="00A76472" w:rsidP="00A76472">
      <w:pPr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lastRenderedPageBreak/>
        <w:tab/>
        <w:t xml:space="preserve">1.7.6.5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Caractéristiques</w:t>
      </w:r>
    </w:p>
    <w:p w:rsidR="00A76472" w:rsidRDefault="00A76472" w:rsidP="00A76472">
      <w:pPr>
        <w:ind w:left="708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1.7.6.5.1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Impédance</w:t>
      </w:r>
    </w:p>
    <w:p w:rsidR="00A76472" w:rsidRDefault="00A76472" w:rsidP="00A76472">
      <w:pPr>
        <w:ind w:left="708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1.7.6.5.2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Atténuation</w:t>
      </w:r>
    </w:p>
    <w:p w:rsidR="00A76472" w:rsidRDefault="00A76472" w:rsidP="00A76472">
      <w:pPr>
        <w:ind w:left="708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1.7.6.5.3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Vitesse de propagation</w:t>
      </w:r>
    </w:p>
    <w:p w:rsidR="00A76472" w:rsidRDefault="00A76472" w:rsidP="00A76472">
      <w:pPr>
        <w:ind w:left="708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1.7.6.5.4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Bande passante</w:t>
      </w:r>
    </w:p>
    <w:p w:rsidR="00A76472" w:rsidRDefault="00A76472" w:rsidP="00A76472">
      <w:pPr>
        <w:ind w:left="708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1.7.6.5.5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Rapport S/B</w:t>
      </w:r>
    </w:p>
    <w:p w:rsidR="00A76472" w:rsidRPr="00C840C2" w:rsidRDefault="00A76472" w:rsidP="00A76472">
      <w:pPr>
        <w:ind w:left="708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1.7.6.5.6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NEXT</w:t>
      </w:r>
    </w:p>
    <w:p w:rsidR="00A76472" w:rsidRPr="005136AE" w:rsidRDefault="00A76472" w:rsidP="00A76472">
      <w:pPr>
        <w:ind w:firstLine="708"/>
        <w:rPr>
          <w:rFonts w:asciiTheme="majorBidi" w:hAnsiTheme="majorBidi" w:cstheme="majorBidi"/>
          <w:b/>
          <w:bCs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1.7.6.6 </w:t>
      </w:r>
      <w:r w:rsidRPr="005136AE">
        <w:rPr>
          <w:rFonts w:asciiTheme="majorBidi" w:hAnsiTheme="majorBidi" w:cstheme="majorBidi"/>
          <w:b/>
          <w:bCs/>
          <w:color w:val="000000" w:themeColor="text1"/>
          <w:sz w:val="24"/>
          <w:lang w:val="fr-FR"/>
        </w:rPr>
        <w:t>Mode Transmission</w:t>
      </w:r>
    </w:p>
    <w:p w:rsidR="00A76472" w:rsidRDefault="00A76472" w:rsidP="00A76472">
      <w:pPr>
        <w:ind w:left="708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1.7.6.6.1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Avec liaison de Masse</w:t>
      </w:r>
    </w:p>
    <w:p w:rsidR="00A76472" w:rsidRDefault="00A76472" w:rsidP="00A76472">
      <w:pPr>
        <w:ind w:left="708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1.7.6.6.2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Différentielle</w:t>
      </w:r>
    </w:p>
    <w:p w:rsidR="00A76472" w:rsidRDefault="00A76472" w:rsidP="00A76472">
      <w:pPr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ab/>
        <w:t xml:space="preserve">1.7.6.7 </w:t>
      </w:r>
      <w:r w:rsidRPr="005136AE">
        <w:rPr>
          <w:rFonts w:asciiTheme="majorBidi" w:hAnsiTheme="majorBidi" w:cstheme="majorBidi"/>
          <w:b/>
          <w:bCs/>
          <w:color w:val="000000" w:themeColor="text1"/>
          <w:sz w:val="24"/>
          <w:lang w:val="fr-FR"/>
        </w:rPr>
        <w:t>Types de conducteurs</w:t>
      </w:r>
    </w:p>
    <w:p w:rsidR="00A76472" w:rsidRDefault="00A76472" w:rsidP="00A76472">
      <w:pPr>
        <w:ind w:left="708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1.7.6.7.1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Avantages</w:t>
      </w: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 et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inconvénients</w:t>
      </w:r>
    </w:p>
    <w:p w:rsidR="00A76472" w:rsidRDefault="00A76472" w:rsidP="00A76472">
      <w:pPr>
        <w:ind w:left="708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1.7.6.7.2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Câble Coaxial</w:t>
      </w:r>
    </w:p>
    <w:p w:rsidR="00A76472" w:rsidRDefault="00A76472" w:rsidP="00A76472">
      <w:pPr>
        <w:ind w:left="708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1.7.6.7.3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Paire To</w:t>
      </w:r>
      <w:r>
        <w:rPr>
          <w:rFonts w:asciiTheme="majorBidi" w:hAnsiTheme="majorBidi" w:cstheme="majorBidi"/>
          <w:color w:val="000000" w:themeColor="text1"/>
          <w:sz w:val="24"/>
          <w:lang w:val="fr-FR"/>
        </w:rPr>
        <w:t>r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sadée cuivre</w:t>
      </w:r>
    </w:p>
    <w:p w:rsidR="00A76472" w:rsidRDefault="00A76472" w:rsidP="00A76472">
      <w:pPr>
        <w:ind w:left="708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1.7.6.7.4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Fibre optique</w:t>
      </w:r>
    </w:p>
    <w:p w:rsidR="00A76472" w:rsidRDefault="00A76472" w:rsidP="00A76472">
      <w:pPr>
        <w:ind w:left="708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1.7.6.7.5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Radio transmission</w:t>
      </w:r>
    </w:p>
    <w:p w:rsidR="00A76472" w:rsidRDefault="00A76472" w:rsidP="00A76472">
      <w:pPr>
        <w:ind w:left="708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1.7.6.7.6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Courant Porteur</w:t>
      </w:r>
    </w:p>
    <w:p w:rsidR="00A76472" w:rsidRPr="00C840C2" w:rsidRDefault="00A76472" w:rsidP="00A76472">
      <w:pPr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ab/>
        <w:t xml:space="preserve">1.7.6.8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Transmission Base</w:t>
      </w: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Band</w:t>
      </w:r>
    </w:p>
    <w:p w:rsidR="00A76472" w:rsidRPr="00C840C2" w:rsidRDefault="00A76472" w:rsidP="00A76472">
      <w:pPr>
        <w:rPr>
          <w:rFonts w:asciiTheme="majorBidi" w:hAnsiTheme="majorBidi" w:cstheme="majorBidi"/>
          <w:color w:val="000000" w:themeColor="text1"/>
          <w:sz w:val="24"/>
          <w:lang w:val="fr-FR"/>
        </w:rPr>
      </w:pPr>
    </w:p>
    <w:p w:rsidR="00A76472" w:rsidRPr="00C840C2" w:rsidRDefault="00A76472" w:rsidP="00A76472">
      <w:pPr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>1.7.</w:t>
      </w:r>
      <w:r w:rsidRPr="008A4C7E">
        <w:rPr>
          <w:rFonts w:asciiTheme="majorBidi" w:hAnsiTheme="majorBidi" w:cstheme="majorBidi"/>
          <w:color w:val="000000" w:themeColor="text1"/>
          <w:sz w:val="24"/>
          <w:lang w:val="fr-FR"/>
        </w:rPr>
        <w:t>7</w:t>
      </w:r>
      <w:r w:rsidRPr="005136AE">
        <w:rPr>
          <w:rFonts w:asciiTheme="majorBidi" w:hAnsiTheme="majorBidi" w:cstheme="majorBidi"/>
          <w:b/>
          <w:bCs/>
          <w:color w:val="000000" w:themeColor="text1"/>
          <w:sz w:val="24"/>
          <w:lang w:val="fr-FR"/>
        </w:rPr>
        <w:t xml:space="preserve"> La couche Liaison</w:t>
      </w:r>
    </w:p>
    <w:p w:rsidR="00A76472" w:rsidRDefault="00A76472" w:rsidP="00A76472">
      <w:pPr>
        <w:ind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1.7.7.1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Rôle</w:t>
      </w: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 et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Ses fonctions principales</w:t>
      </w:r>
    </w:p>
    <w:p w:rsidR="00A76472" w:rsidRDefault="00A76472" w:rsidP="00A76472">
      <w:pPr>
        <w:ind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>1.7.7.2 S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ous</w:t>
      </w: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couche MAC</w:t>
      </w:r>
    </w:p>
    <w:p w:rsidR="00A76472" w:rsidRDefault="00A76472" w:rsidP="00A76472">
      <w:pPr>
        <w:ind w:left="708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>1.7.7.2.1 C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as des réseaux de terrain</w:t>
      </w:r>
    </w:p>
    <w:p w:rsidR="00A76472" w:rsidRPr="00C840C2" w:rsidRDefault="00A76472" w:rsidP="00A76472">
      <w:pPr>
        <w:ind w:left="708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1.7.7.2.2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Temps Réel</w:t>
      </w:r>
    </w:p>
    <w:p w:rsidR="00A76472" w:rsidRDefault="00A76472" w:rsidP="00A76472">
      <w:pPr>
        <w:ind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1.7.7.3 </w:t>
      </w:r>
      <w:r w:rsidRPr="005136AE">
        <w:rPr>
          <w:rFonts w:asciiTheme="majorBidi" w:hAnsiTheme="majorBidi" w:cstheme="majorBidi"/>
          <w:b/>
          <w:bCs/>
          <w:color w:val="000000" w:themeColor="text1"/>
          <w:sz w:val="24"/>
          <w:lang w:val="fr-FR"/>
        </w:rPr>
        <w:t>Classification des méthodes d'accès</w:t>
      </w:r>
    </w:p>
    <w:p w:rsidR="00A76472" w:rsidRDefault="00A76472" w:rsidP="00A76472">
      <w:pPr>
        <w:ind w:left="708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1.7.7.3.1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Maitre Unique </w:t>
      </w:r>
    </w:p>
    <w:p w:rsidR="00A76472" w:rsidRPr="00547F38" w:rsidRDefault="00A76472" w:rsidP="00A76472">
      <w:pPr>
        <w:ind w:left="1416" w:firstLine="708"/>
        <w:rPr>
          <w:rFonts w:asciiTheme="majorBidi" w:hAnsiTheme="majorBidi" w:cstheme="majorBidi"/>
          <w:color w:val="000000" w:themeColor="text1"/>
          <w:sz w:val="24"/>
        </w:rPr>
      </w:pPr>
      <w:r w:rsidRPr="00547F38">
        <w:rPr>
          <w:rFonts w:asciiTheme="majorBidi" w:hAnsiTheme="majorBidi" w:cstheme="majorBidi"/>
          <w:color w:val="000000" w:themeColor="text1"/>
          <w:sz w:val="24"/>
        </w:rPr>
        <w:t>1.7.7.3.1.1ModBus</w:t>
      </w:r>
    </w:p>
    <w:p w:rsidR="00A76472" w:rsidRPr="00547F38" w:rsidRDefault="00A76472" w:rsidP="00A76472">
      <w:pPr>
        <w:ind w:left="1416" w:firstLine="708"/>
        <w:rPr>
          <w:rFonts w:asciiTheme="majorBidi" w:hAnsiTheme="majorBidi" w:cstheme="majorBidi"/>
          <w:color w:val="000000" w:themeColor="text1"/>
          <w:sz w:val="24"/>
        </w:rPr>
      </w:pPr>
      <w:r w:rsidRPr="00547F38">
        <w:rPr>
          <w:rFonts w:asciiTheme="majorBidi" w:hAnsiTheme="majorBidi" w:cstheme="majorBidi"/>
          <w:color w:val="000000" w:themeColor="text1"/>
          <w:sz w:val="24"/>
        </w:rPr>
        <w:t>1.7.7.3.1.2 AS-i</w:t>
      </w:r>
    </w:p>
    <w:p w:rsidR="00A76472" w:rsidRPr="00547F38" w:rsidRDefault="00A76472" w:rsidP="00A76472">
      <w:pPr>
        <w:ind w:left="708" w:firstLine="708"/>
        <w:rPr>
          <w:rFonts w:asciiTheme="majorBidi" w:hAnsiTheme="majorBidi" w:cstheme="majorBidi"/>
          <w:color w:val="000000" w:themeColor="text1"/>
          <w:sz w:val="24"/>
        </w:rPr>
      </w:pPr>
      <w:r w:rsidRPr="00547F38">
        <w:rPr>
          <w:rFonts w:asciiTheme="majorBidi" w:hAnsiTheme="majorBidi" w:cstheme="majorBidi"/>
          <w:color w:val="000000" w:themeColor="text1"/>
          <w:sz w:val="24"/>
        </w:rPr>
        <w:t>1.7.7.3.2 Pair a Pair avec Arbitrage</w:t>
      </w:r>
    </w:p>
    <w:p w:rsidR="00A76472" w:rsidRPr="00547F38" w:rsidRDefault="00A76472" w:rsidP="00A76472">
      <w:pPr>
        <w:ind w:left="1416" w:firstLine="708"/>
        <w:rPr>
          <w:rFonts w:asciiTheme="majorBidi" w:hAnsiTheme="majorBidi" w:cstheme="majorBidi"/>
          <w:color w:val="000000" w:themeColor="text1"/>
          <w:sz w:val="24"/>
        </w:rPr>
      </w:pPr>
      <w:r w:rsidRPr="00547F38">
        <w:rPr>
          <w:rFonts w:asciiTheme="majorBidi" w:hAnsiTheme="majorBidi" w:cstheme="majorBidi"/>
          <w:color w:val="000000" w:themeColor="text1"/>
          <w:sz w:val="24"/>
        </w:rPr>
        <w:t>1.7.7.3.2.1 Bus CAN</w:t>
      </w:r>
    </w:p>
    <w:p w:rsidR="00A76472" w:rsidRDefault="00A76472" w:rsidP="00A76472">
      <w:pPr>
        <w:ind w:left="708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1.7.7.3.3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Registre à décalage Distribue</w:t>
      </w:r>
    </w:p>
    <w:p w:rsidR="00A76472" w:rsidRDefault="00A76472" w:rsidP="00A76472">
      <w:pPr>
        <w:ind w:left="1416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1.7.7.3.3.1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Anneau</w:t>
      </w:r>
    </w:p>
    <w:p w:rsidR="00A76472" w:rsidRDefault="00A76472" w:rsidP="00A76472">
      <w:pPr>
        <w:ind w:left="1416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1.7.7.3.3.2 </w:t>
      </w:r>
      <w:proofErr w:type="spellStart"/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Interbus</w:t>
      </w:r>
      <w:proofErr w:type="spellEnd"/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-S</w:t>
      </w:r>
    </w:p>
    <w:p w:rsidR="00A76472" w:rsidRDefault="00A76472" w:rsidP="00A76472">
      <w:pPr>
        <w:ind w:left="708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1.7.7.3.4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Multi-Maitre</w:t>
      </w:r>
    </w:p>
    <w:p w:rsidR="00A76472" w:rsidRDefault="00A76472" w:rsidP="00A76472">
      <w:pPr>
        <w:ind w:left="1416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1.7.7.3.4.1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Jeton</w:t>
      </w:r>
    </w:p>
    <w:p w:rsidR="00A76472" w:rsidRPr="00C840C2" w:rsidRDefault="00A76472" w:rsidP="00A76472">
      <w:pPr>
        <w:ind w:left="1416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1.7.7.3.4.2 </w:t>
      </w:r>
      <w:proofErr w:type="spellStart"/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ProfiBus</w:t>
      </w:r>
      <w:proofErr w:type="spellEnd"/>
    </w:p>
    <w:p w:rsidR="00A76472" w:rsidRDefault="00A76472" w:rsidP="00A76472">
      <w:pPr>
        <w:ind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1.7.7.4 </w:t>
      </w:r>
      <w:r w:rsidRPr="005136AE">
        <w:rPr>
          <w:rFonts w:asciiTheme="majorBidi" w:hAnsiTheme="majorBidi" w:cstheme="majorBidi"/>
          <w:b/>
          <w:bCs/>
          <w:color w:val="000000" w:themeColor="text1"/>
          <w:sz w:val="24"/>
          <w:lang w:val="fr-FR"/>
        </w:rPr>
        <w:t>Techniques d'accès</w:t>
      </w:r>
    </w:p>
    <w:p w:rsidR="00A76472" w:rsidRDefault="00A76472" w:rsidP="00A76472">
      <w:pPr>
        <w:ind w:left="708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1.7.7.4.1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Ordonnancement base sur l’assignation de </w:t>
      </w:r>
      <w:proofErr w:type="spellStart"/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priorites</w:t>
      </w:r>
      <w:proofErr w:type="spellEnd"/>
    </w:p>
    <w:p w:rsidR="00A76472" w:rsidRPr="00C840C2" w:rsidRDefault="00A76472" w:rsidP="00A76472">
      <w:pPr>
        <w:ind w:left="708"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1.7.7.4.2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Ordonnancement sur garantie de temps d’</w:t>
      </w:r>
      <w:proofErr w:type="spellStart"/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acces</w:t>
      </w:r>
      <w:proofErr w:type="spellEnd"/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 aux stations</w:t>
      </w:r>
    </w:p>
    <w:p w:rsidR="00A76472" w:rsidRDefault="00A76472" w:rsidP="00A76472">
      <w:pPr>
        <w:ind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>1.7.7.5 S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ous</w:t>
      </w: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softHyphen/>
        <w:t>couche LLC</w:t>
      </w:r>
    </w:p>
    <w:p w:rsidR="00A76472" w:rsidRPr="00C840C2" w:rsidRDefault="00A76472" w:rsidP="00A76472">
      <w:pPr>
        <w:ind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1.7.7.6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La couche Application (</w:t>
      </w:r>
      <w:r w:rsidRPr="00C840C2">
        <w:rPr>
          <w:rFonts w:asciiTheme="majorBidi" w:hAnsiTheme="majorBidi" w:cstheme="majorBidi"/>
          <w:color w:val="000000" w:themeColor="text1"/>
          <w:sz w:val="24"/>
          <w:u w:val="thick"/>
          <w:lang w:val="fr-FR"/>
        </w:rPr>
        <w:t>point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 </w:t>
      </w:r>
      <w:r w:rsidRPr="00C840C2">
        <w:rPr>
          <w:rFonts w:asciiTheme="majorBidi" w:hAnsiTheme="majorBidi" w:cstheme="majorBidi"/>
          <w:color w:val="000000" w:themeColor="text1"/>
          <w:sz w:val="24"/>
          <w:u w:val="thick"/>
          <w:lang w:val="fr-FR"/>
        </w:rPr>
        <w:t>d'accès aux services réseaux)</w:t>
      </w:r>
    </w:p>
    <w:p w:rsidR="000A6B28" w:rsidRDefault="000A6B28" w:rsidP="00A76472">
      <w:pPr>
        <w:pStyle w:val="Title"/>
        <w:rPr>
          <w:rFonts w:asciiTheme="majorBidi" w:hAnsiTheme="majorBidi" w:cstheme="majorBidi"/>
          <w:color w:val="000000" w:themeColor="text1"/>
          <w:szCs w:val="28"/>
        </w:rPr>
      </w:pPr>
    </w:p>
    <w:p w:rsidR="00A76472" w:rsidRDefault="00A76472" w:rsidP="00A76472">
      <w:pPr>
        <w:pStyle w:val="Title"/>
        <w:rPr>
          <w:rFonts w:asciiTheme="majorBidi" w:hAnsiTheme="majorBidi" w:cstheme="majorBidi"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color w:val="000000" w:themeColor="text1"/>
          <w:szCs w:val="28"/>
        </w:rPr>
        <w:t>2</w:t>
      </w:r>
      <w:r>
        <w:rPr>
          <w:rFonts w:asciiTheme="majorBidi" w:hAnsiTheme="majorBidi" w:cstheme="majorBidi"/>
          <w:color w:val="000000" w:themeColor="text1"/>
          <w:szCs w:val="28"/>
          <w:vertAlign w:val="superscript"/>
        </w:rPr>
        <w:t>EME</w:t>
      </w:r>
      <w:r>
        <w:rPr>
          <w:rFonts w:asciiTheme="majorBidi" w:hAnsiTheme="majorBidi" w:cstheme="majorBidi"/>
          <w:color w:val="000000" w:themeColor="text1"/>
          <w:szCs w:val="28"/>
        </w:rPr>
        <w:t xml:space="preserve"> partie</w:t>
      </w:r>
      <w:r w:rsidRPr="00C840C2">
        <w:rPr>
          <w:rFonts w:asciiTheme="majorBidi" w:hAnsiTheme="majorBidi" w:cstheme="majorBidi"/>
          <w:color w:val="000000" w:themeColor="text1"/>
          <w:szCs w:val="28"/>
        </w:rPr>
        <w:br/>
      </w:r>
    </w:p>
    <w:p w:rsidR="00A76472" w:rsidRPr="00C840C2" w:rsidRDefault="00A76472" w:rsidP="00A76472">
      <w:pPr>
        <w:rPr>
          <w:rFonts w:asciiTheme="majorBidi" w:hAnsiTheme="majorBidi" w:cstheme="majorBidi"/>
          <w:color w:val="000000" w:themeColor="text1"/>
          <w:sz w:val="24"/>
          <w:lang w:val="fr-FR"/>
        </w:rPr>
      </w:pPr>
    </w:p>
    <w:bookmarkEnd w:id="2"/>
    <w:p w:rsidR="00A76472" w:rsidRPr="00C840C2" w:rsidRDefault="00A76472" w:rsidP="00A76472">
      <w:pPr>
        <w:rPr>
          <w:rFonts w:asciiTheme="majorBidi" w:hAnsiTheme="majorBidi" w:cstheme="majorBidi"/>
          <w:color w:val="000000" w:themeColor="text1"/>
          <w:sz w:val="24"/>
        </w:rPr>
      </w:pPr>
      <w:r w:rsidRPr="00C840C2">
        <w:rPr>
          <w:rFonts w:asciiTheme="majorBidi" w:hAnsiTheme="majorBidi" w:cstheme="majorBidi"/>
          <w:noProof/>
          <w:color w:val="000000" w:themeColor="text1"/>
          <w:sz w:val="24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452755</wp:posOffset>
            </wp:positionV>
            <wp:extent cx="2373630" cy="2510155"/>
            <wp:effectExtent l="0" t="0" r="7620" b="4445"/>
            <wp:wrapSquare wrapText="bothSides"/>
            <wp:docPr id="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3630" cy="2510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840C2">
        <w:rPr>
          <w:rFonts w:asciiTheme="majorBidi" w:eastAsiaTheme="minorHAnsi" w:hAnsiTheme="majorBidi" w:cstheme="majorBidi"/>
          <w:noProof/>
          <w:color w:val="000000" w:themeColor="text1"/>
          <w:sz w:val="24"/>
        </w:rPr>
        <w:drawing>
          <wp:inline distT="0" distB="0" distL="0" distR="0">
            <wp:extent cx="3198975" cy="2027583"/>
            <wp:effectExtent l="0" t="0" r="1905" b="0"/>
            <wp:docPr id="7" name="Picture 6" descr="C:\Users\Jean\Desktop\2-2-2014 7-32-15 P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Jean\Desktop\2-2-2014 7-32-15 PM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141" cy="2027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6472" w:rsidRPr="00C840C2" w:rsidRDefault="00A76472" w:rsidP="00A76472">
      <w:pPr>
        <w:rPr>
          <w:rFonts w:asciiTheme="majorBidi" w:hAnsiTheme="majorBidi" w:cstheme="majorBidi"/>
          <w:color w:val="000000" w:themeColor="text1"/>
          <w:sz w:val="24"/>
        </w:rPr>
      </w:pPr>
    </w:p>
    <w:p w:rsidR="00A76472" w:rsidRPr="00C840C2" w:rsidRDefault="00A76472" w:rsidP="00A76472">
      <w:pPr>
        <w:jc w:val="lowKashida"/>
        <w:rPr>
          <w:rFonts w:asciiTheme="majorBidi" w:hAnsiTheme="majorBidi" w:cstheme="majorBidi"/>
          <w:color w:val="000000" w:themeColor="text1"/>
          <w:sz w:val="24"/>
          <w:lang w:eastAsia="fr-FR"/>
        </w:rPr>
      </w:pPr>
    </w:p>
    <w:p w:rsidR="00A76472" w:rsidRPr="00C840C2" w:rsidRDefault="00A76472" w:rsidP="00A76472">
      <w:pPr>
        <w:jc w:val="lowKashida"/>
        <w:rPr>
          <w:rFonts w:asciiTheme="majorBidi" w:hAnsiTheme="majorBidi" w:cstheme="majorBidi"/>
          <w:color w:val="000000" w:themeColor="text1"/>
          <w:sz w:val="24"/>
          <w:lang w:eastAsia="fr-FR"/>
        </w:rPr>
      </w:pPr>
    </w:p>
    <w:p w:rsidR="00A76472" w:rsidRPr="00C840C2" w:rsidRDefault="00A76472" w:rsidP="00A76472">
      <w:pPr>
        <w:rPr>
          <w:rFonts w:asciiTheme="majorBidi" w:hAnsiTheme="majorBidi" w:cstheme="majorBidi"/>
          <w:color w:val="000000" w:themeColor="text1"/>
          <w:sz w:val="24"/>
        </w:rPr>
      </w:pPr>
    </w:p>
    <w:p w:rsidR="00BC1203" w:rsidRDefault="00BC1203" w:rsidP="00A76472">
      <w:pPr>
        <w:pStyle w:val="TableParagraph"/>
        <w:spacing w:line="418" w:lineRule="auto"/>
        <w:ind w:left="274" w:right="274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thick"/>
          <w:lang w:val="fr-FR"/>
        </w:rPr>
      </w:pPr>
    </w:p>
    <w:p w:rsidR="00A76472" w:rsidRPr="00C840C2" w:rsidRDefault="00A76472" w:rsidP="00A76472">
      <w:pPr>
        <w:pStyle w:val="TableParagraph"/>
        <w:spacing w:line="418" w:lineRule="auto"/>
        <w:ind w:left="274" w:right="274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thick"/>
          <w:lang w:val="fr-FR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thick"/>
          <w:lang w:val="fr-FR"/>
        </w:rPr>
        <w:t>CHAPITRE 1</w:t>
      </w:r>
    </w:p>
    <w:p w:rsidR="00A76472" w:rsidRPr="00C840C2" w:rsidRDefault="00A76472" w:rsidP="00A76472">
      <w:pPr>
        <w:pStyle w:val="TableParagraph"/>
        <w:spacing w:line="418" w:lineRule="auto"/>
        <w:ind w:left="274" w:right="274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MOD BUS</w:t>
      </w:r>
    </w:p>
    <w:p w:rsidR="00A76472" w:rsidRDefault="00A76472" w:rsidP="00A76472">
      <w:pPr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2.1.1 </w:t>
      </w:r>
      <w:proofErr w:type="spellStart"/>
      <w:r w:rsidRPr="00737C7E">
        <w:rPr>
          <w:rFonts w:asciiTheme="majorBidi" w:hAnsiTheme="majorBidi" w:cstheme="majorBidi"/>
          <w:b/>
          <w:bCs/>
          <w:color w:val="000000" w:themeColor="text1"/>
          <w:sz w:val="24"/>
          <w:lang w:val="fr-FR"/>
        </w:rPr>
        <w:t>Modbus</w:t>
      </w:r>
      <w:proofErr w:type="spellEnd"/>
      <w:r w:rsidRPr="00737C7E">
        <w:rPr>
          <w:rFonts w:asciiTheme="majorBidi" w:hAnsiTheme="majorBidi" w:cstheme="majorBidi"/>
          <w:b/>
          <w:bCs/>
          <w:color w:val="000000" w:themeColor="text1"/>
          <w:sz w:val="24"/>
          <w:lang w:val="fr-FR"/>
        </w:rPr>
        <w:t xml:space="preserve">  implémenté</w:t>
      </w:r>
    </w:p>
    <w:p w:rsidR="00A76472" w:rsidRDefault="00A76472" w:rsidP="00A76472">
      <w:pPr>
        <w:ind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2.1.1.1 </w:t>
      </w:r>
      <w:proofErr w:type="spellStart"/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Modbus</w:t>
      </w:r>
      <w:proofErr w:type="spellEnd"/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 TCP/IP</w:t>
      </w:r>
    </w:p>
    <w:p w:rsidR="00A76472" w:rsidRDefault="00A76472" w:rsidP="00A76472">
      <w:pPr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2.1.2 </w:t>
      </w:r>
      <w:proofErr w:type="spellStart"/>
      <w:r w:rsidRPr="00737C7E">
        <w:rPr>
          <w:rFonts w:asciiTheme="majorBidi" w:hAnsiTheme="majorBidi" w:cstheme="majorBidi"/>
          <w:b/>
          <w:bCs/>
          <w:color w:val="000000" w:themeColor="text1"/>
          <w:sz w:val="24"/>
          <w:lang w:val="fr-FR"/>
        </w:rPr>
        <w:t>ModBus</w:t>
      </w:r>
      <w:proofErr w:type="spellEnd"/>
      <w:r w:rsidRPr="00737C7E">
        <w:rPr>
          <w:rFonts w:asciiTheme="majorBidi" w:hAnsiTheme="majorBidi" w:cstheme="majorBidi"/>
          <w:b/>
          <w:bCs/>
          <w:color w:val="000000" w:themeColor="text1"/>
          <w:sz w:val="24"/>
          <w:lang w:val="fr-FR"/>
        </w:rPr>
        <w:t xml:space="preserve"> </w:t>
      </w:r>
      <w:proofErr w:type="spellStart"/>
      <w:r w:rsidRPr="00737C7E">
        <w:rPr>
          <w:rFonts w:asciiTheme="majorBidi" w:hAnsiTheme="majorBidi" w:cstheme="majorBidi"/>
          <w:b/>
          <w:bCs/>
          <w:color w:val="000000" w:themeColor="text1"/>
          <w:sz w:val="24"/>
          <w:lang w:val="fr-FR"/>
        </w:rPr>
        <w:t>a</w:t>
      </w:r>
      <w:proofErr w:type="spellEnd"/>
      <w:r w:rsidRPr="00737C7E">
        <w:rPr>
          <w:rFonts w:asciiTheme="majorBidi" w:hAnsiTheme="majorBidi" w:cstheme="majorBidi"/>
          <w:b/>
          <w:bCs/>
          <w:color w:val="000000" w:themeColor="text1"/>
          <w:sz w:val="24"/>
          <w:lang w:val="fr-FR"/>
        </w:rPr>
        <w:t xml:space="preserve"> Usage courant</w:t>
      </w:r>
    </w:p>
    <w:p w:rsidR="00A76472" w:rsidRDefault="00A76472" w:rsidP="00A76472">
      <w:pPr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2.1.3 </w:t>
      </w:r>
      <w:proofErr w:type="spellStart"/>
      <w:r w:rsidRPr="00737C7E">
        <w:rPr>
          <w:rFonts w:asciiTheme="majorBidi" w:hAnsiTheme="majorBidi" w:cstheme="majorBidi"/>
          <w:b/>
          <w:bCs/>
          <w:color w:val="000000" w:themeColor="text1"/>
          <w:sz w:val="24"/>
          <w:lang w:val="fr-FR"/>
        </w:rPr>
        <w:t>ModBus</w:t>
      </w:r>
      <w:proofErr w:type="spellEnd"/>
      <w:r w:rsidRPr="00737C7E">
        <w:rPr>
          <w:rFonts w:asciiTheme="majorBidi" w:hAnsiTheme="majorBidi" w:cstheme="majorBidi"/>
          <w:b/>
          <w:bCs/>
          <w:color w:val="000000" w:themeColor="text1"/>
          <w:sz w:val="24"/>
          <w:lang w:val="fr-FR"/>
        </w:rPr>
        <w:t xml:space="preserve"> Les fonctions différentes</w:t>
      </w:r>
    </w:p>
    <w:p w:rsidR="00A76472" w:rsidRDefault="00A76472" w:rsidP="00A76472">
      <w:pPr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2.1.4 </w:t>
      </w:r>
      <w:proofErr w:type="spellStart"/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ModBus</w:t>
      </w:r>
      <w:proofErr w:type="spellEnd"/>
    </w:p>
    <w:p w:rsidR="00A76472" w:rsidRDefault="00A76472" w:rsidP="00A76472">
      <w:pPr>
        <w:ind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2.1.4.1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CRC</w:t>
      </w:r>
    </w:p>
    <w:p w:rsidR="00A76472" w:rsidRPr="00C840C2" w:rsidRDefault="00A76472" w:rsidP="00A76472">
      <w:pPr>
        <w:ind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>2.1.4.2 C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odé sur 2 octets</w:t>
      </w:r>
    </w:p>
    <w:p w:rsidR="00A76472" w:rsidRDefault="00A76472" w:rsidP="00A76472">
      <w:pPr>
        <w:rPr>
          <w:rFonts w:asciiTheme="majorBidi" w:hAnsiTheme="majorBidi" w:cstheme="majorBidi"/>
          <w:color w:val="000000" w:themeColor="text1"/>
          <w:sz w:val="24"/>
          <w:lang w:val="fr-FR"/>
        </w:rPr>
      </w:pPr>
    </w:p>
    <w:p w:rsidR="00B06054" w:rsidRDefault="00B06054" w:rsidP="00A76472">
      <w:pPr>
        <w:pStyle w:val="TableParagraph"/>
        <w:spacing w:line="418" w:lineRule="auto"/>
        <w:ind w:left="274" w:right="274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thick"/>
          <w:lang w:val="fr-FR"/>
        </w:rPr>
      </w:pPr>
    </w:p>
    <w:p w:rsidR="00A76472" w:rsidRPr="00547F38" w:rsidRDefault="00A76472" w:rsidP="00A76472">
      <w:pPr>
        <w:pStyle w:val="TableParagraph"/>
        <w:spacing w:line="418" w:lineRule="auto"/>
        <w:ind w:left="274" w:right="274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thick"/>
          <w:lang w:val="fr-FR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thick"/>
          <w:lang w:val="fr-FR"/>
        </w:rPr>
        <w:t>CHAPITRE 2</w:t>
      </w:r>
    </w:p>
    <w:p w:rsidR="00A76472" w:rsidRPr="002C5DDB" w:rsidRDefault="00A76472" w:rsidP="00A76472">
      <w:pPr>
        <w:pStyle w:val="TableParagraph"/>
        <w:spacing w:line="418" w:lineRule="auto"/>
        <w:ind w:left="274" w:right="274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2C5DDB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PROFIBUS</w:t>
      </w:r>
    </w:p>
    <w:p w:rsidR="00A76472" w:rsidRPr="002C5DDB" w:rsidRDefault="00A76472" w:rsidP="00A76472">
      <w:pPr>
        <w:rPr>
          <w:rFonts w:asciiTheme="majorBidi" w:hAnsiTheme="majorBidi" w:cstheme="majorBidi"/>
          <w:color w:val="000000" w:themeColor="text1"/>
          <w:sz w:val="24"/>
        </w:rPr>
      </w:pPr>
      <w:r w:rsidRPr="002C5DDB">
        <w:rPr>
          <w:rFonts w:asciiTheme="majorBidi" w:hAnsiTheme="majorBidi" w:cstheme="majorBidi"/>
          <w:color w:val="000000" w:themeColor="text1"/>
          <w:sz w:val="24"/>
        </w:rPr>
        <w:t>2.2.1 Definition (Process Field Bus)</w:t>
      </w:r>
    </w:p>
    <w:p w:rsidR="00A76472" w:rsidRPr="00654280" w:rsidRDefault="00A76472" w:rsidP="00A76472">
      <w:pPr>
        <w:rPr>
          <w:rFonts w:asciiTheme="majorBidi" w:hAnsiTheme="majorBidi" w:cstheme="majorBidi"/>
          <w:color w:val="000000" w:themeColor="text1"/>
          <w:sz w:val="24"/>
          <w:lang w:val="fr-FR"/>
        </w:rPr>
      </w:pPr>
      <w:r w:rsidRPr="002C5DDB"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2.2.2 </w:t>
      </w:r>
      <w:r w:rsidRPr="00654280">
        <w:rPr>
          <w:rFonts w:asciiTheme="majorBidi" w:hAnsiTheme="majorBidi" w:cstheme="majorBidi"/>
          <w:color w:val="000000" w:themeColor="text1"/>
          <w:sz w:val="24"/>
          <w:lang w:val="fr-FR"/>
        </w:rPr>
        <w:t>Le bus PROFIBUS-DP</w:t>
      </w:r>
    </w:p>
    <w:p w:rsidR="00A76472" w:rsidRPr="00C840C2" w:rsidRDefault="00A76472" w:rsidP="00A76472">
      <w:pPr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2.2.3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Caractéristiques</w:t>
      </w:r>
    </w:p>
    <w:p w:rsidR="00A76472" w:rsidRPr="00C840C2" w:rsidRDefault="00A76472" w:rsidP="00A76472">
      <w:pPr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2.2.4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Méthode de Communications inter-maître</w:t>
      </w:r>
    </w:p>
    <w:p w:rsidR="00A76472" w:rsidRPr="00C840C2" w:rsidRDefault="00A76472" w:rsidP="00A76472">
      <w:pPr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2.2.5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Méthode de Communications maître/esclave</w:t>
      </w:r>
    </w:p>
    <w:p w:rsidR="00A76472" w:rsidRDefault="00A76472" w:rsidP="00A76472">
      <w:pPr>
        <w:rPr>
          <w:rFonts w:asciiTheme="majorBidi" w:hAnsiTheme="majorBidi" w:cstheme="majorBidi"/>
          <w:color w:val="000000" w:themeColor="text1"/>
          <w:sz w:val="24"/>
          <w:lang w:val="fr-FR"/>
        </w:rPr>
      </w:pPr>
    </w:p>
    <w:p w:rsidR="00A76472" w:rsidRPr="00547F38" w:rsidRDefault="00A76472" w:rsidP="00A76472">
      <w:pPr>
        <w:pStyle w:val="TableParagraph"/>
        <w:spacing w:line="418" w:lineRule="auto"/>
        <w:ind w:left="274" w:right="274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thick"/>
          <w:lang w:val="fr-FR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thick"/>
          <w:lang w:val="fr-FR"/>
        </w:rPr>
        <w:t>CHAPITRE 3</w:t>
      </w:r>
    </w:p>
    <w:p w:rsidR="00A76472" w:rsidRPr="00C82781" w:rsidRDefault="00A76472" w:rsidP="00A76472">
      <w:pPr>
        <w:pStyle w:val="TableParagraph"/>
        <w:spacing w:line="418" w:lineRule="auto"/>
        <w:ind w:left="274" w:right="274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</w:pPr>
      <w:r w:rsidRPr="00C82781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BUS CAN</w:t>
      </w:r>
    </w:p>
    <w:p w:rsidR="00A76472" w:rsidRPr="00C82781" w:rsidRDefault="00A76472" w:rsidP="00A76472">
      <w:pPr>
        <w:rPr>
          <w:rFonts w:asciiTheme="majorBidi" w:hAnsiTheme="majorBidi" w:cstheme="majorBidi"/>
          <w:color w:val="000000" w:themeColor="text1"/>
          <w:sz w:val="24"/>
        </w:rPr>
      </w:pPr>
      <w:r w:rsidRPr="00C82781">
        <w:rPr>
          <w:rFonts w:asciiTheme="majorBidi" w:hAnsiTheme="majorBidi" w:cstheme="majorBidi"/>
          <w:color w:val="000000" w:themeColor="text1"/>
          <w:sz w:val="24"/>
        </w:rPr>
        <w:t>2.3.1 Definition</w:t>
      </w:r>
    </w:p>
    <w:p w:rsidR="00A76472" w:rsidRPr="00C82781" w:rsidRDefault="00A76472" w:rsidP="00A76472">
      <w:pPr>
        <w:rPr>
          <w:rFonts w:asciiTheme="majorBidi" w:hAnsiTheme="majorBidi" w:cstheme="majorBidi"/>
          <w:color w:val="000000" w:themeColor="text1"/>
          <w:sz w:val="24"/>
        </w:rPr>
      </w:pPr>
      <w:r w:rsidRPr="00C82781">
        <w:rPr>
          <w:rFonts w:asciiTheme="majorBidi" w:hAnsiTheme="majorBidi" w:cstheme="majorBidi"/>
          <w:color w:val="000000" w:themeColor="text1"/>
          <w:sz w:val="24"/>
        </w:rPr>
        <w:t xml:space="preserve">2.3.2 </w:t>
      </w:r>
      <w:proofErr w:type="spellStart"/>
      <w:r w:rsidRPr="00C82781">
        <w:rPr>
          <w:rFonts w:asciiTheme="majorBidi" w:hAnsiTheme="majorBidi" w:cstheme="majorBidi"/>
          <w:color w:val="000000" w:themeColor="text1"/>
          <w:sz w:val="24"/>
        </w:rPr>
        <w:t>Caracteriatiques</w:t>
      </w:r>
      <w:proofErr w:type="spellEnd"/>
    </w:p>
    <w:p w:rsidR="00A76472" w:rsidRPr="00C82781" w:rsidRDefault="00A76472" w:rsidP="00A76472">
      <w:pPr>
        <w:rPr>
          <w:rFonts w:asciiTheme="majorBidi" w:hAnsiTheme="majorBidi" w:cstheme="majorBidi"/>
          <w:color w:val="000000" w:themeColor="text1"/>
          <w:sz w:val="24"/>
        </w:rPr>
      </w:pPr>
      <w:r w:rsidRPr="00C82781">
        <w:rPr>
          <w:rFonts w:asciiTheme="majorBidi" w:hAnsiTheme="majorBidi" w:cstheme="majorBidi"/>
          <w:color w:val="000000" w:themeColor="text1"/>
          <w:sz w:val="24"/>
        </w:rPr>
        <w:t xml:space="preserve">2.3.3 Bus CAN </w:t>
      </w:r>
      <w:proofErr w:type="gramStart"/>
      <w:r w:rsidRPr="00C82781">
        <w:rPr>
          <w:rFonts w:asciiTheme="majorBidi" w:hAnsiTheme="majorBidi" w:cstheme="majorBidi"/>
          <w:color w:val="000000" w:themeColor="text1"/>
          <w:sz w:val="24"/>
        </w:rPr>
        <w:t>et</w:t>
      </w:r>
      <w:proofErr w:type="gramEnd"/>
      <w:r w:rsidRPr="00C82781">
        <w:rPr>
          <w:rFonts w:asciiTheme="majorBidi" w:hAnsiTheme="majorBidi" w:cstheme="majorBidi"/>
          <w:color w:val="000000" w:themeColor="text1"/>
          <w:sz w:val="24"/>
        </w:rPr>
        <w:t xml:space="preserve"> Model OSI</w:t>
      </w:r>
    </w:p>
    <w:p w:rsidR="00A76472" w:rsidRDefault="00A76472" w:rsidP="00A76472">
      <w:pPr>
        <w:ind w:firstLine="708"/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2.3.3.1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Couche physique</w:t>
      </w:r>
    </w:p>
    <w:p w:rsidR="00A76472" w:rsidRPr="00C840C2" w:rsidRDefault="00A76472" w:rsidP="00A76472">
      <w:pPr>
        <w:ind w:firstLine="708"/>
        <w:rPr>
          <w:rFonts w:asciiTheme="majorBidi" w:hAnsiTheme="majorBidi" w:cstheme="majorBidi"/>
          <w:color w:val="000000" w:themeColor="text1"/>
          <w:sz w:val="24"/>
          <w:u w:val="thick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2.3.3.2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Couche liaison</w:t>
      </w:r>
    </w:p>
    <w:p w:rsidR="00A76472" w:rsidRPr="00C840C2" w:rsidRDefault="00A76472" w:rsidP="00A76472">
      <w:pPr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2.3.4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>Trame Standard Du bus CAN</w:t>
      </w:r>
    </w:p>
    <w:p w:rsidR="00A76472" w:rsidRPr="00C840C2" w:rsidRDefault="00A76472" w:rsidP="00A76472">
      <w:pPr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2.3.5 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Méthode d'accès </w:t>
      </w:r>
    </w:p>
    <w:p w:rsidR="00A76472" w:rsidRDefault="00A76472" w:rsidP="00A76472">
      <w:pPr>
        <w:rPr>
          <w:rFonts w:asciiTheme="majorBidi" w:hAnsiTheme="majorBidi" w:cstheme="majorBidi"/>
          <w:color w:val="000000" w:themeColor="text1"/>
          <w:sz w:val="24"/>
          <w:lang w:val="fr-FR"/>
        </w:rPr>
      </w:pPr>
      <w:r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2.3.6 </w:t>
      </w:r>
      <w:r w:rsidRPr="002C5DDB">
        <w:rPr>
          <w:rFonts w:asciiTheme="majorBidi" w:hAnsiTheme="majorBidi" w:cstheme="majorBidi"/>
          <w:color w:val="000000" w:themeColor="text1"/>
          <w:sz w:val="24"/>
          <w:lang w:val="fr-FR"/>
        </w:rPr>
        <w:t>Arbitrage</w:t>
      </w:r>
      <w:r w:rsidRPr="00C840C2">
        <w:rPr>
          <w:rFonts w:asciiTheme="majorBidi" w:hAnsiTheme="majorBidi" w:cstheme="majorBidi"/>
          <w:color w:val="000000" w:themeColor="text1"/>
          <w:sz w:val="24"/>
          <w:lang w:val="fr-FR"/>
        </w:rPr>
        <w:t xml:space="preserve"> </w:t>
      </w:r>
    </w:p>
    <w:p w:rsidR="000A6B28" w:rsidRPr="00547F38" w:rsidRDefault="000A6B28" w:rsidP="000A6B28">
      <w:pPr>
        <w:pStyle w:val="TableParagraph"/>
        <w:spacing w:line="418" w:lineRule="auto"/>
        <w:ind w:left="274" w:right="274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thick"/>
          <w:lang w:val="fr-FR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thick"/>
          <w:lang w:val="fr-FR"/>
        </w:rPr>
        <w:lastRenderedPageBreak/>
        <w:t>CHAPITRE 4</w:t>
      </w:r>
    </w:p>
    <w:p w:rsidR="000A6B28" w:rsidRPr="000A6B28" w:rsidRDefault="000A6B28" w:rsidP="000A6B28">
      <w:pPr>
        <w:pStyle w:val="TableParagraph"/>
        <w:spacing w:line="418" w:lineRule="auto"/>
        <w:ind w:left="274" w:right="274"/>
        <w:contextualSpacing/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u w:val="thick"/>
          <w:lang w:val="fr-FR"/>
        </w:rPr>
      </w:pPr>
      <w:r w:rsidRPr="000A6B28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fr-FR"/>
        </w:rPr>
        <w:t>INTRODUCTION SUR DIFFERENT AUTRE BUS</w:t>
      </w:r>
    </w:p>
    <w:p w:rsidR="00A76472" w:rsidRPr="00A76472" w:rsidRDefault="00A76472" w:rsidP="00A76472">
      <w:pPr>
        <w:rPr>
          <w:rFonts w:asciiTheme="majorBidi" w:hAnsiTheme="majorBidi" w:cstheme="majorBidi"/>
          <w:sz w:val="24"/>
          <w:lang w:val="fr-FR"/>
        </w:rPr>
      </w:pPr>
      <w:r w:rsidRPr="00A76472">
        <w:rPr>
          <w:rFonts w:asciiTheme="majorBidi" w:hAnsiTheme="majorBidi" w:cstheme="majorBidi"/>
          <w:sz w:val="24"/>
          <w:lang w:val="fr-FR"/>
        </w:rPr>
        <w:t>2.4.1</w:t>
      </w:r>
      <w:r w:rsidR="000A6B28">
        <w:rPr>
          <w:rFonts w:asciiTheme="majorBidi" w:hAnsiTheme="majorBidi" w:cstheme="majorBidi"/>
          <w:sz w:val="24"/>
          <w:lang w:val="fr-FR"/>
        </w:rPr>
        <w:t xml:space="preserve"> Bus I2 C</w:t>
      </w:r>
    </w:p>
    <w:p w:rsidR="00A76472" w:rsidRPr="00A76472" w:rsidRDefault="000A6B28" w:rsidP="00A76472">
      <w:pPr>
        <w:rPr>
          <w:rFonts w:asciiTheme="majorBidi" w:hAnsiTheme="majorBidi" w:cstheme="majorBidi"/>
          <w:sz w:val="24"/>
          <w:lang w:val="fr-FR"/>
        </w:rPr>
      </w:pPr>
      <w:r>
        <w:rPr>
          <w:rFonts w:asciiTheme="majorBidi" w:hAnsiTheme="majorBidi" w:cstheme="majorBidi"/>
          <w:sz w:val="24"/>
          <w:lang w:val="fr-FR"/>
        </w:rPr>
        <w:t>2.4.2 DCF77</w:t>
      </w:r>
    </w:p>
    <w:p w:rsidR="00A76472" w:rsidRPr="00A76472" w:rsidRDefault="00A76472" w:rsidP="00A76472">
      <w:pPr>
        <w:rPr>
          <w:rFonts w:asciiTheme="majorBidi" w:hAnsiTheme="majorBidi" w:cstheme="majorBidi"/>
          <w:sz w:val="24"/>
          <w:lang w:val="fr-FR"/>
        </w:rPr>
      </w:pPr>
      <w:r w:rsidRPr="00A76472">
        <w:rPr>
          <w:rFonts w:asciiTheme="majorBidi" w:hAnsiTheme="majorBidi" w:cstheme="majorBidi"/>
          <w:sz w:val="24"/>
          <w:lang w:val="fr-FR"/>
        </w:rPr>
        <w:t>2.4.3</w:t>
      </w:r>
      <w:r w:rsidR="000A6B28">
        <w:rPr>
          <w:rFonts w:asciiTheme="majorBidi" w:hAnsiTheme="majorBidi" w:cstheme="majorBidi"/>
          <w:sz w:val="24"/>
          <w:lang w:val="fr-FR"/>
        </w:rPr>
        <w:t xml:space="preserve"> </w:t>
      </w:r>
      <w:r w:rsidRPr="00A76472">
        <w:rPr>
          <w:rFonts w:asciiTheme="majorBidi" w:hAnsiTheme="majorBidi" w:cstheme="majorBidi"/>
          <w:sz w:val="24"/>
          <w:lang w:val="fr-FR"/>
        </w:rPr>
        <w:t>Le protocole DMX 512</w:t>
      </w:r>
    </w:p>
    <w:p w:rsidR="00A76472" w:rsidRPr="00A76472" w:rsidRDefault="00A76472" w:rsidP="000D523C">
      <w:pPr>
        <w:rPr>
          <w:sz w:val="24"/>
          <w:lang w:val="fr-FR"/>
        </w:rPr>
      </w:pPr>
      <w:r w:rsidRPr="00A76472">
        <w:rPr>
          <w:sz w:val="24"/>
          <w:lang w:val="fr-FR"/>
        </w:rPr>
        <w:t xml:space="preserve">2.4.4 Etude de Cas pour différents protocole industriel </w:t>
      </w:r>
    </w:p>
    <w:p w:rsidR="00A76472" w:rsidRPr="00C840C2" w:rsidRDefault="00A76472" w:rsidP="00A76472">
      <w:pPr>
        <w:tabs>
          <w:tab w:val="left" w:pos="2115"/>
        </w:tabs>
        <w:rPr>
          <w:lang w:val="fr-FR" w:eastAsia="fr-FR"/>
        </w:rPr>
      </w:pPr>
    </w:p>
    <w:p w:rsidR="001D4570" w:rsidRPr="00C840C2" w:rsidRDefault="001D4570" w:rsidP="001D4570">
      <w:pPr>
        <w:tabs>
          <w:tab w:val="left" w:pos="2115"/>
        </w:tabs>
        <w:rPr>
          <w:lang w:val="fr-FR" w:eastAsia="fr-FR"/>
        </w:rPr>
      </w:pPr>
    </w:p>
    <w:p w:rsidR="0028087C" w:rsidRPr="00377908" w:rsidRDefault="0028087C" w:rsidP="000F1B97">
      <w:pPr>
        <w:jc w:val="lowKashida"/>
        <w:rPr>
          <w:rFonts w:asciiTheme="majorBidi" w:hAnsiTheme="majorBidi" w:cstheme="majorBidi"/>
          <w:lang w:val="fr-FR" w:eastAsia="fr-FR"/>
        </w:rPr>
      </w:pPr>
    </w:p>
    <w:p w:rsidR="0028087C" w:rsidRPr="00377908" w:rsidRDefault="0028087C" w:rsidP="000F1B97">
      <w:pPr>
        <w:jc w:val="lowKashida"/>
        <w:rPr>
          <w:rFonts w:asciiTheme="majorBidi" w:hAnsiTheme="majorBidi" w:cstheme="majorBidi"/>
          <w:lang w:val="fr-FR" w:eastAsia="fr-FR"/>
        </w:rPr>
      </w:pPr>
    </w:p>
    <w:p w:rsidR="0028087C" w:rsidRPr="00377908" w:rsidRDefault="0028087C" w:rsidP="000F1B97">
      <w:pPr>
        <w:jc w:val="lowKashida"/>
        <w:rPr>
          <w:rFonts w:asciiTheme="majorBidi" w:hAnsiTheme="majorBidi" w:cstheme="majorBidi"/>
          <w:lang w:val="fr-FR" w:eastAsia="fr-FR"/>
        </w:rPr>
      </w:pPr>
    </w:p>
    <w:p w:rsidR="0028087C" w:rsidRPr="00377908" w:rsidRDefault="0028087C" w:rsidP="000F1B97">
      <w:pPr>
        <w:jc w:val="lowKashida"/>
        <w:rPr>
          <w:rFonts w:asciiTheme="majorBidi" w:hAnsiTheme="majorBidi" w:cstheme="majorBidi"/>
          <w:lang w:val="fr-FR" w:eastAsia="fr-FR"/>
        </w:rPr>
      </w:pPr>
    </w:p>
    <w:p w:rsidR="001D4570" w:rsidRDefault="001D4570" w:rsidP="001D4570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1D4570" w:rsidRDefault="001D4570" w:rsidP="001D4570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1D4570" w:rsidRDefault="001D4570" w:rsidP="001D4570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9F571B" w:rsidRDefault="009F571B" w:rsidP="001D4570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9F571B" w:rsidRDefault="009F571B" w:rsidP="001D4570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9F571B" w:rsidRDefault="009F571B" w:rsidP="001D4570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9F571B" w:rsidRDefault="009F571B" w:rsidP="001D4570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p w:rsidR="009F571B" w:rsidRDefault="009F571B" w:rsidP="001D4570">
      <w:pPr>
        <w:jc w:val="lowKashida"/>
        <w:rPr>
          <w:rFonts w:asciiTheme="majorBidi" w:hAnsiTheme="majorBidi" w:cstheme="majorBidi"/>
          <w:sz w:val="22"/>
          <w:szCs w:val="26"/>
          <w:lang w:val="fr-FR" w:eastAsia="fr-FR"/>
        </w:rPr>
      </w:pPr>
    </w:p>
    <w:sectPr w:rsidR="009F571B" w:rsidSect="00001DE7">
      <w:headerReference w:type="default" r:id="rId13"/>
      <w:pgSz w:w="11907" w:h="16839" w:code="9"/>
      <w:pgMar w:top="540" w:right="1440" w:bottom="1080" w:left="1440" w:header="630" w:footer="67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FBA" w:rsidRDefault="00D65FBA" w:rsidP="00330EDA">
      <w:r>
        <w:separator/>
      </w:r>
    </w:p>
  </w:endnote>
  <w:endnote w:type="continuationSeparator" w:id="0">
    <w:p w:rsidR="00D65FBA" w:rsidRDefault="00D65FBA" w:rsidP="0033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FBA" w:rsidRDefault="00D65FBA" w:rsidP="00330EDA">
      <w:r>
        <w:separator/>
      </w:r>
    </w:p>
  </w:footnote>
  <w:footnote w:type="continuationSeparator" w:id="0">
    <w:p w:rsidR="00D65FBA" w:rsidRDefault="00D65FBA" w:rsidP="0033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1EB" w:rsidRPr="004F318D" w:rsidRDefault="002801EB" w:rsidP="00FB082D">
    <w:pPr>
      <w:pBdr>
        <w:bottom w:val="double" w:sz="6" w:space="1" w:color="auto"/>
      </w:pBdr>
      <w:shd w:val="clear" w:color="000000" w:fill="auto"/>
      <w:tabs>
        <w:tab w:val="left" w:pos="5540"/>
        <w:tab w:val="left" w:pos="6255"/>
        <w:tab w:val="right" w:pos="9027"/>
        <w:tab w:val="right" w:pos="9922"/>
      </w:tabs>
      <w:rPr>
        <w:lang w:val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TS2-Informatique Industrielle                                                                                                                   Matière: Projet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05B6F"/>
    <w:multiLevelType w:val="multilevel"/>
    <w:tmpl w:val="DBA2570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18B6D04"/>
    <w:multiLevelType w:val="multilevel"/>
    <w:tmpl w:val="0D304C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2">
    <w:nsid w:val="04573E48"/>
    <w:multiLevelType w:val="multilevel"/>
    <w:tmpl w:val="3DE4D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5AD7A40"/>
    <w:multiLevelType w:val="multilevel"/>
    <w:tmpl w:val="1E1EBF8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>
    <w:nsid w:val="09D31113"/>
    <w:multiLevelType w:val="multilevel"/>
    <w:tmpl w:val="5D922D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B5C0219"/>
    <w:multiLevelType w:val="multilevel"/>
    <w:tmpl w:val="7506D77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0D010F4E"/>
    <w:multiLevelType w:val="multilevel"/>
    <w:tmpl w:val="A82C409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0E6F7ACC"/>
    <w:multiLevelType w:val="multilevel"/>
    <w:tmpl w:val="589232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14B2BB1"/>
    <w:multiLevelType w:val="hybridMultilevel"/>
    <w:tmpl w:val="48789238"/>
    <w:lvl w:ilvl="0" w:tplc="D24422D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A56738"/>
    <w:multiLevelType w:val="multilevel"/>
    <w:tmpl w:val="581803C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0">
    <w:nsid w:val="16BD060C"/>
    <w:multiLevelType w:val="multilevel"/>
    <w:tmpl w:val="78C462E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1">
    <w:nsid w:val="16CB2324"/>
    <w:multiLevelType w:val="multilevel"/>
    <w:tmpl w:val="A3D0EF1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2">
    <w:nsid w:val="18B33386"/>
    <w:multiLevelType w:val="multilevel"/>
    <w:tmpl w:val="25F816E2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19B02FC5"/>
    <w:multiLevelType w:val="multilevel"/>
    <w:tmpl w:val="ADE22C8A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1ACB205A"/>
    <w:multiLevelType w:val="multilevel"/>
    <w:tmpl w:val="A0348B1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231F09FF"/>
    <w:multiLevelType w:val="multilevel"/>
    <w:tmpl w:val="744ACD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>
    <w:nsid w:val="251125DC"/>
    <w:multiLevelType w:val="hybridMultilevel"/>
    <w:tmpl w:val="93C0B5E0"/>
    <w:lvl w:ilvl="0" w:tplc="73C4A654">
      <w:start w:val="3"/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7">
    <w:nsid w:val="27692AC3"/>
    <w:multiLevelType w:val="multilevel"/>
    <w:tmpl w:val="5866B27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3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8">
    <w:nsid w:val="297367ED"/>
    <w:multiLevelType w:val="multilevel"/>
    <w:tmpl w:val="8708AF2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2B400433"/>
    <w:multiLevelType w:val="multilevel"/>
    <w:tmpl w:val="880CDFC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2F2E4184"/>
    <w:multiLevelType w:val="multilevel"/>
    <w:tmpl w:val="5192AB44"/>
    <w:lvl w:ilvl="0">
      <w:start w:val="1"/>
      <w:numFmt w:val="irohaFullWidth"/>
      <w:lvlText w:val=""/>
      <w:lvlJc w:val="left"/>
      <w:pPr>
        <w:tabs>
          <w:tab w:val="num" w:pos="720"/>
        </w:tabs>
        <w:ind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1">
    <w:nsid w:val="32A938B2"/>
    <w:multiLevelType w:val="hybridMultilevel"/>
    <w:tmpl w:val="F28443C0"/>
    <w:lvl w:ilvl="0" w:tplc="57C8F18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8D3740"/>
    <w:multiLevelType w:val="multilevel"/>
    <w:tmpl w:val="B0844D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3A563EA7"/>
    <w:multiLevelType w:val="multilevel"/>
    <w:tmpl w:val="7D0E161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int="default"/>
      </w:rPr>
    </w:lvl>
    <w:lvl w:ilvl="1">
      <w:start w:val="1"/>
      <w:numFmt w:val="irohaFullWidth"/>
      <w:lvlText w:val="o"/>
      <w:lvlJc w:val="left"/>
      <w:pPr>
        <w:tabs>
          <w:tab w:val="num" w:pos="1440"/>
        </w:tabs>
        <w:ind w:right="1440" w:hanging="360"/>
      </w:pPr>
      <w:rPr>
        <w:rFonts w:ascii="Courier New" w:hint="default"/>
      </w:rPr>
    </w:lvl>
    <w:lvl w:ilvl="2">
      <w:start w:val="1"/>
      <w:numFmt w:val="irohaFullWidth"/>
      <w:lvlText w:val=""/>
      <w:lvlJc w:val="left"/>
      <w:pPr>
        <w:tabs>
          <w:tab w:val="num" w:pos="2160"/>
        </w:tabs>
        <w:ind w:right="2160" w:hanging="360"/>
      </w:pPr>
      <w:rPr>
        <w:rFonts w:ascii="Wingdings" w:hint="default"/>
      </w:rPr>
    </w:lvl>
    <w:lvl w:ilvl="3">
      <w:start w:val="1"/>
      <w:numFmt w:val="irohaFullWidth"/>
      <w:lvlText w:val=""/>
      <w:lvlJc w:val="left"/>
      <w:pPr>
        <w:tabs>
          <w:tab w:val="num" w:pos="2880"/>
        </w:tabs>
        <w:ind w:right="2880" w:hanging="360"/>
      </w:pPr>
      <w:rPr>
        <w:rFonts w:ascii="Symbol" w:hint="default"/>
      </w:rPr>
    </w:lvl>
    <w:lvl w:ilvl="4">
      <w:start w:val="1"/>
      <w:numFmt w:val="irohaFullWidth"/>
      <w:lvlText w:val="o"/>
      <w:lvlJc w:val="left"/>
      <w:pPr>
        <w:tabs>
          <w:tab w:val="num" w:pos="3600"/>
        </w:tabs>
        <w:ind w:right="3600" w:hanging="360"/>
      </w:pPr>
      <w:rPr>
        <w:rFonts w:ascii="Courier New" w:hint="default"/>
      </w:rPr>
    </w:lvl>
    <w:lvl w:ilvl="5">
      <w:start w:val="1"/>
      <w:numFmt w:val="irohaFullWidth"/>
      <w:lvlText w:val=""/>
      <w:lvlJc w:val="left"/>
      <w:pPr>
        <w:tabs>
          <w:tab w:val="num" w:pos="4320"/>
        </w:tabs>
        <w:ind w:right="4320" w:hanging="360"/>
      </w:pPr>
      <w:rPr>
        <w:rFonts w:ascii="Wingdings" w:hint="default"/>
      </w:rPr>
    </w:lvl>
    <w:lvl w:ilvl="6">
      <w:start w:val="1"/>
      <w:numFmt w:val="irohaFullWidth"/>
      <w:lvlText w:val=""/>
      <w:lvlJc w:val="left"/>
      <w:pPr>
        <w:tabs>
          <w:tab w:val="num" w:pos="5040"/>
        </w:tabs>
        <w:ind w:right="5040" w:hanging="360"/>
      </w:pPr>
      <w:rPr>
        <w:rFonts w:ascii="Symbol" w:hint="default"/>
      </w:rPr>
    </w:lvl>
    <w:lvl w:ilvl="7">
      <w:start w:val="1"/>
      <w:numFmt w:val="irohaFullWidth"/>
      <w:lvlText w:val="o"/>
      <w:lvlJc w:val="left"/>
      <w:pPr>
        <w:tabs>
          <w:tab w:val="num" w:pos="5760"/>
        </w:tabs>
        <w:ind w:right="5760" w:hanging="360"/>
      </w:pPr>
      <w:rPr>
        <w:rFonts w:ascii="Courier New" w:hint="default"/>
      </w:rPr>
    </w:lvl>
    <w:lvl w:ilvl="8">
      <w:start w:val="1"/>
      <w:numFmt w:val="irohaFullWidth"/>
      <w:lvlText w:val=""/>
      <w:lvlJc w:val="left"/>
      <w:pPr>
        <w:tabs>
          <w:tab w:val="num" w:pos="6480"/>
        </w:tabs>
        <w:ind w:right="6480" w:hanging="360"/>
      </w:pPr>
      <w:rPr>
        <w:rFonts w:ascii="Wingdings" w:hint="default"/>
      </w:rPr>
    </w:lvl>
  </w:abstractNum>
  <w:abstractNum w:abstractNumId="24">
    <w:nsid w:val="41F754CC"/>
    <w:multiLevelType w:val="hybridMultilevel"/>
    <w:tmpl w:val="D334128E"/>
    <w:lvl w:ilvl="0" w:tplc="05723C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AA069E"/>
    <w:multiLevelType w:val="multilevel"/>
    <w:tmpl w:val="F8E047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4EBC4ED8"/>
    <w:multiLevelType w:val="hybridMultilevel"/>
    <w:tmpl w:val="9666678C"/>
    <w:lvl w:ilvl="0" w:tplc="D7AA0D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166E87"/>
    <w:multiLevelType w:val="multilevel"/>
    <w:tmpl w:val="DABE59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325667E"/>
    <w:multiLevelType w:val="hybridMultilevel"/>
    <w:tmpl w:val="F2C4EBD2"/>
    <w:lvl w:ilvl="0" w:tplc="D8EA0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FD45EE"/>
    <w:multiLevelType w:val="multilevel"/>
    <w:tmpl w:val="EB9C68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56C75540"/>
    <w:multiLevelType w:val="multilevel"/>
    <w:tmpl w:val="A4108B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8295DAF"/>
    <w:multiLevelType w:val="hybridMultilevel"/>
    <w:tmpl w:val="DAEE6662"/>
    <w:lvl w:ilvl="0" w:tplc="8E32B54C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cs="Traditional Arabic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>
    <w:nsid w:val="5BF17B51"/>
    <w:multiLevelType w:val="hybridMultilevel"/>
    <w:tmpl w:val="41AE1EF6"/>
    <w:lvl w:ilvl="0" w:tplc="4C2A3EC4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raditional Arabic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>
    <w:nsid w:val="5F325186"/>
    <w:multiLevelType w:val="multilevel"/>
    <w:tmpl w:val="6F987F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60073648"/>
    <w:multiLevelType w:val="hybridMultilevel"/>
    <w:tmpl w:val="5E66FE56"/>
    <w:lvl w:ilvl="0" w:tplc="BB322488">
      <w:start w:val="1"/>
      <w:numFmt w:val="upperRoman"/>
      <w:lvlText w:val="%1."/>
      <w:lvlJc w:val="left"/>
      <w:pPr>
        <w:ind w:hanging="426"/>
        <w:jc w:val="right"/>
      </w:pPr>
      <w:rPr>
        <w:rFonts w:ascii="Times New Roman" w:eastAsia="Times New Roman" w:hAnsi="Times New Roman" w:hint="default"/>
        <w:b/>
        <w:bCs/>
        <w:sz w:val="20"/>
        <w:szCs w:val="20"/>
      </w:rPr>
    </w:lvl>
    <w:lvl w:ilvl="1" w:tplc="DF8A3D72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sz w:val="18"/>
        <w:szCs w:val="18"/>
      </w:rPr>
    </w:lvl>
    <w:lvl w:ilvl="2" w:tplc="CE3EA24A">
      <w:start w:val="1"/>
      <w:numFmt w:val="bullet"/>
      <w:lvlText w:val="•"/>
      <w:lvlJc w:val="left"/>
      <w:rPr>
        <w:rFonts w:hint="default"/>
      </w:rPr>
    </w:lvl>
    <w:lvl w:ilvl="3" w:tplc="7BB69044">
      <w:start w:val="1"/>
      <w:numFmt w:val="bullet"/>
      <w:lvlText w:val="•"/>
      <w:lvlJc w:val="left"/>
      <w:rPr>
        <w:rFonts w:hint="default"/>
      </w:rPr>
    </w:lvl>
    <w:lvl w:ilvl="4" w:tplc="FD6A7E58">
      <w:start w:val="1"/>
      <w:numFmt w:val="bullet"/>
      <w:lvlText w:val="•"/>
      <w:lvlJc w:val="left"/>
      <w:rPr>
        <w:rFonts w:hint="default"/>
      </w:rPr>
    </w:lvl>
    <w:lvl w:ilvl="5" w:tplc="79A40B84">
      <w:start w:val="1"/>
      <w:numFmt w:val="bullet"/>
      <w:lvlText w:val="•"/>
      <w:lvlJc w:val="left"/>
      <w:rPr>
        <w:rFonts w:hint="default"/>
      </w:rPr>
    </w:lvl>
    <w:lvl w:ilvl="6" w:tplc="47FE5582">
      <w:start w:val="1"/>
      <w:numFmt w:val="bullet"/>
      <w:lvlText w:val="•"/>
      <w:lvlJc w:val="left"/>
      <w:rPr>
        <w:rFonts w:hint="default"/>
      </w:rPr>
    </w:lvl>
    <w:lvl w:ilvl="7" w:tplc="BF0E04C6">
      <w:start w:val="1"/>
      <w:numFmt w:val="bullet"/>
      <w:lvlText w:val="•"/>
      <w:lvlJc w:val="left"/>
      <w:rPr>
        <w:rFonts w:hint="default"/>
      </w:rPr>
    </w:lvl>
    <w:lvl w:ilvl="8" w:tplc="7728BC0C">
      <w:start w:val="1"/>
      <w:numFmt w:val="bullet"/>
      <w:lvlText w:val="•"/>
      <w:lvlJc w:val="left"/>
      <w:rPr>
        <w:rFonts w:hint="default"/>
      </w:rPr>
    </w:lvl>
  </w:abstractNum>
  <w:abstractNum w:abstractNumId="35">
    <w:nsid w:val="60195AFF"/>
    <w:multiLevelType w:val="multilevel"/>
    <w:tmpl w:val="58D8B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8" w:hanging="1800"/>
      </w:pPr>
      <w:rPr>
        <w:rFonts w:hint="default"/>
      </w:rPr>
    </w:lvl>
  </w:abstractNum>
  <w:abstractNum w:abstractNumId="36">
    <w:nsid w:val="62564986"/>
    <w:multiLevelType w:val="hybridMultilevel"/>
    <w:tmpl w:val="58005E42"/>
    <w:lvl w:ilvl="0" w:tplc="27600D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A779F2"/>
    <w:multiLevelType w:val="multilevel"/>
    <w:tmpl w:val="056A2E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4234C13"/>
    <w:multiLevelType w:val="multilevel"/>
    <w:tmpl w:val="7D50CD2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697C1A93"/>
    <w:multiLevelType w:val="hybridMultilevel"/>
    <w:tmpl w:val="76C60F88"/>
    <w:lvl w:ilvl="0" w:tplc="0EBCB5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>
    <w:nsid w:val="73D169BC"/>
    <w:multiLevelType w:val="multilevel"/>
    <w:tmpl w:val="48CACF2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2">
    <w:nsid w:val="755F1C70"/>
    <w:multiLevelType w:val="multilevel"/>
    <w:tmpl w:val="66B48982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>
    <w:nsid w:val="763B75BC"/>
    <w:multiLevelType w:val="multilevel"/>
    <w:tmpl w:val="EEC6C3D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4">
    <w:nsid w:val="76FC7584"/>
    <w:multiLevelType w:val="multilevel"/>
    <w:tmpl w:val="5A4EFF9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45">
    <w:nsid w:val="772F28F2"/>
    <w:multiLevelType w:val="multilevel"/>
    <w:tmpl w:val="EE8025D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>
    <w:nsid w:val="7D446F48"/>
    <w:multiLevelType w:val="multilevel"/>
    <w:tmpl w:val="BBB22E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>
    <w:nsid w:val="7EC77097"/>
    <w:multiLevelType w:val="multilevel"/>
    <w:tmpl w:val="641268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3"/>
  </w:num>
  <w:num w:numId="3">
    <w:abstractNumId w:val="4"/>
  </w:num>
  <w:num w:numId="4">
    <w:abstractNumId w:val="5"/>
  </w:num>
  <w:num w:numId="5">
    <w:abstractNumId w:val="27"/>
  </w:num>
  <w:num w:numId="6">
    <w:abstractNumId w:val="47"/>
  </w:num>
  <w:num w:numId="7">
    <w:abstractNumId w:val="29"/>
  </w:num>
  <w:num w:numId="8">
    <w:abstractNumId w:val="19"/>
  </w:num>
  <w:num w:numId="9">
    <w:abstractNumId w:val="6"/>
  </w:num>
  <w:num w:numId="10">
    <w:abstractNumId w:val="40"/>
  </w:num>
  <w:num w:numId="11">
    <w:abstractNumId w:val="10"/>
  </w:num>
  <w:num w:numId="12">
    <w:abstractNumId w:val="16"/>
  </w:num>
  <w:num w:numId="13">
    <w:abstractNumId w:val="20"/>
  </w:num>
  <w:num w:numId="14">
    <w:abstractNumId w:val="15"/>
  </w:num>
  <w:num w:numId="15">
    <w:abstractNumId w:val="34"/>
  </w:num>
  <w:num w:numId="16">
    <w:abstractNumId w:val="42"/>
  </w:num>
  <w:num w:numId="17">
    <w:abstractNumId w:val="39"/>
  </w:num>
  <w:num w:numId="18">
    <w:abstractNumId w:val="24"/>
  </w:num>
  <w:num w:numId="19">
    <w:abstractNumId w:val="12"/>
  </w:num>
  <w:num w:numId="20">
    <w:abstractNumId w:val="37"/>
  </w:num>
  <w:num w:numId="21">
    <w:abstractNumId w:val="32"/>
  </w:num>
  <w:num w:numId="22">
    <w:abstractNumId w:val="8"/>
  </w:num>
  <w:num w:numId="23">
    <w:abstractNumId w:val="28"/>
  </w:num>
  <w:num w:numId="24">
    <w:abstractNumId w:val="31"/>
  </w:num>
  <w:num w:numId="25">
    <w:abstractNumId w:val="11"/>
  </w:num>
  <w:num w:numId="26">
    <w:abstractNumId w:val="9"/>
  </w:num>
  <w:num w:numId="27">
    <w:abstractNumId w:val="17"/>
  </w:num>
  <w:num w:numId="28">
    <w:abstractNumId w:val="46"/>
  </w:num>
  <w:num w:numId="29">
    <w:abstractNumId w:val="14"/>
  </w:num>
  <w:num w:numId="30">
    <w:abstractNumId w:val="1"/>
  </w:num>
  <w:num w:numId="31">
    <w:abstractNumId w:val="33"/>
  </w:num>
  <w:num w:numId="32">
    <w:abstractNumId w:val="38"/>
  </w:num>
  <w:num w:numId="33">
    <w:abstractNumId w:val="45"/>
  </w:num>
  <w:num w:numId="34">
    <w:abstractNumId w:val="0"/>
  </w:num>
  <w:num w:numId="35">
    <w:abstractNumId w:val="18"/>
  </w:num>
  <w:num w:numId="36">
    <w:abstractNumId w:val="36"/>
  </w:num>
  <w:num w:numId="37">
    <w:abstractNumId w:val="22"/>
  </w:num>
  <w:num w:numId="38">
    <w:abstractNumId w:val="2"/>
  </w:num>
  <w:num w:numId="39">
    <w:abstractNumId w:val="7"/>
  </w:num>
  <w:num w:numId="40">
    <w:abstractNumId w:val="26"/>
  </w:num>
  <w:num w:numId="41">
    <w:abstractNumId w:val="21"/>
  </w:num>
  <w:num w:numId="42">
    <w:abstractNumId w:val="35"/>
  </w:num>
  <w:num w:numId="43">
    <w:abstractNumId w:val="30"/>
  </w:num>
  <w:num w:numId="44">
    <w:abstractNumId w:val="25"/>
  </w:num>
  <w:num w:numId="45">
    <w:abstractNumId w:val="41"/>
  </w:num>
  <w:num w:numId="46">
    <w:abstractNumId w:val="43"/>
  </w:num>
  <w:num w:numId="47">
    <w:abstractNumId w:val="13"/>
  </w:num>
  <w:num w:numId="48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DA"/>
    <w:rsid w:val="00001DE7"/>
    <w:rsid w:val="00007F5A"/>
    <w:rsid w:val="0002270E"/>
    <w:rsid w:val="000260ED"/>
    <w:rsid w:val="00031D3E"/>
    <w:rsid w:val="0003590E"/>
    <w:rsid w:val="00052CF8"/>
    <w:rsid w:val="00065C6D"/>
    <w:rsid w:val="00075EB9"/>
    <w:rsid w:val="0009052D"/>
    <w:rsid w:val="0009614E"/>
    <w:rsid w:val="000A6B28"/>
    <w:rsid w:val="000C3C4E"/>
    <w:rsid w:val="000D523C"/>
    <w:rsid w:val="000E2F44"/>
    <w:rsid w:val="000E4248"/>
    <w:rsid w:val="000F1B97"/>
    <w:rsid w:val="000F312F"/>
    <w:rsid w:val="00104F05"/>
    <w:rsid w:val="001067E9"/>
    <w:rsid w:val="00106D6B"/>
    <w:rsid w:val="00114239"/>
    <w:rsid w:val="00116E78"/>
    <w:rsid w:val="00120216"/>
    <w:rsid w:val="001205F3"/>
    <w:rsid w:val="00120C91"/>
    <w:rsid w:val="00124CDE"/>
    <w:rsid w:val="001462D6"/>
    <w:rsid w:val="0015630C"/>
    <w:rsid w:val="00167C96"/>
    <w:rsid w:val="001707E7"/>
    <w:rsid w:val="001730BC"/>
    <w:rsid w:val="001735ED"/>
    <w:rsid w:val="0017379F"/>
    <w:rsid w:val="00173949"/>
    <w:rsid w:val="0019254A"/>
    <w:rsid w:val="00195875"/>
    <w:rsid w:val="001970DB"/>
    <w:rsid w:val="001A5290"/>
    <w:rsid w:val="001B3B0C"/>
    <w:rsid w:val="001C1C09"/>
    <w:rsid w:val="001C51DE"/>
    <w:rsid w:val="001C7A58"/>
    <w:rsid w:val="001D0021"/>
    <w:rsid w:val="001D4570"/>
    <w:rsid w:val="001E0189"/>
    <w:rsid w:val="001E642D"/>
    <w:rsid w:val="001F66C3"/>
    <w:rsid w:val="0020796F"/>
    <w:rsid w:val="00214E96"/>
    <w:rsid w:val="0023266B"/>
    <w:rsid w:val="002352E1"/>
    <w:rsid w:val="002354B2"/>
    <w:rsid w:val="00250C72"/>
    <w:rsid w:val="00255F3E"/>
    <w:rsid w:val="00257A91"/>
    <w:rsid w:val="0027337E"/>
    <w:rsid w:val="0027706B"/>
    <w:rsid w:val="002801EB"/>
    <w:rsid w:val="0028087C"/>
    <w:rsid w:val="00282A50"/>
    <w:rsid w:val="0028343C"/>
    <w:rsid w:val="00292ADC"/>
    <w:rsid w:val="002947DE"/>
    <w:rsid w:val="002A5365"/>
    <w:rsid w:val="002A55C7"/>
    <w:rsid w:val="002B389C"/>
    <w:rsid w:val="002B56E7"/>
    <w:rsid w:val="002B6108"/>
    <w:rsid w:val="002C0DDE"/>
    <w:rsid w:val="002D0445"/>
    <w:rsid w:val="002D2A67"/>
    <w:rsid w:val="002D3A90"/>
    <w:rsid w:val="002D524C"/>
    <w:rsid w:val="002E27EF"/>
    <w:rsid w:val="002E348D"/>
    <w:rsid w:val="002E3C5B"/>
    <w:rsid w:val="002E4561"/>
    <w:rsid w:val="002E7DE5"/>
    <w:rsid w:val="002F3E63"/>
    <w:rsid w:val="002F505E"/>
    <w:rsid w:val="002F7D4E"/>
    <w:rsid w:val="00300CB2"/>
    <w:rsid w:val="00302C12"/>
    <w:rsid w:val="0030525F"/>
    <w:rsid w:val="003103DD"/>
    <w:rsid w:val="00320CE2"/>
    <w:rsid w:val="0032698D"/>
    <w:rsid w:val="00330EDA"/>
    <w:rsid w:val="003318B4"/>
    <w:rsid w:val="00331CFA"/>
    <w:rsid w:val="003545A6"/>
    <w:rsid w:val="00357891"/>
    <w:rsid w:val="00360739"/>
    <w:rsid w:val="003660C9"/>
    <w:rsid w:val="00366282"/>
    <w:rsid w:val="003746D6"/>
    <w:rsid w:val="00377908"/>
    <w:rsid w:val="003901F3"/>
    <w:rsid w:val="003977EF"/>
    <w:rsid w:val="003A0200"/>
    <w:rsid w:val="003A305B"/>
    <w:rsid w:val="003A3179"/>
    <w:rsid w:val="003A3D6A"/>
    <w:rsid w:val="003A547A"/>
    <w:rsid w:val="003B3D9C"/>
    <w:rsid w:val="003C1CE2"/>
    <w:rsid w:val="003C2524"/>
    <w:rsid w:val="003D1807"/>
    <w:rsid w:val="003E4B40"/>
    <w:rsid w:val="003E546A"/>
    <w:rsid w:val="003F1F6B"/>
    <w:rsid w:val="00402CF0"/>
    <w:rsid w:val="00407B7E"/>
    <w:rsid w:val="0041498F"/>
    <w:rsid w:val="00421394"/>
    <w:rsid w:val="00430644"/>
    <w:rsid w:val="00430DCE"/>
    <w:rsid w:val="00432BA1"/>
    <w:rsid w:val="00432FFA"/>
    <w:rsid w:val="00451876"/>
    <w:rsid w:val="004605FD"/>
    <w:rsid w:val="00476A4A"/>
    <w:rsid w:val="0048051B"/>
    <w:rsid w:val="00490E8A"/>
    <w:rsid w:val="00493D4A"/>
    <w:rsid w:val="0049564A"/>
    <w:rsid w:val="004C7C0D"/>
    <w:rsid w:val="004D15EF"/>
    <w:rsid w:val="004E0D7F"/>
    <w:rsid w:val="004E77AF"/>
    <w:rsid w:val="004F318D"/>
    <w:rsid w:val="004F4395"/>
    <w:rsid w:val="00500A82"/>
    <w:rsid w:val="00503161"/>
    <w:rsid w:val="00523E7E"/>
    <w:rsid w:val="00530543"/>
    <w:rsid w:val="005569B6"/>
    <w:rsid w:val="00563804"/>
    <w:rsid w:val="0058606A"/>
    <w:rsid w:val="005869C9"/>
    <w:rsid w:val="00590EDC"/>
    <w:rsid w:val="00596497"/>
    <w:rsid w:val="005A5717"/>
    <w:rsid w:val="005A5D68"/>
    <w:rsid w:val="005A7C60"/>
    <w:rsid w:val="005C2043"/>
    <w:rsid w:val="005C20AC"/>
    <w:rsid w:val="005C76C5"/>
    <w:rsid w:val="005E50F5"/>
    <w:rsid w:val="005E7BE0"/>
    <w:rsid w:val="005F525A"/>
    <w:rsid w:val="00600221"/>
    <w:rsid w:val="006049BE"/>
    <w:rsid w:val="006420BA"/>
    <w:rsid w:val="006429C6"/>
    <w:rsid w:val="00643DC6"/>
    <w:rsid w:val="00652567"/>
    <w:rsid w:val="00653265"/>
    <w:rsid w:val="006538CC"/>
    <w:rsid w:val="00655725"/>
    <w:rsid w:val="00663F64"/>
    <w:rsid w:val="006A6E28"/>
    <w:rsid w:val="006A6FB5"/>
    <w:rsid w:val="006B07FC"/>
    <w:rsid w:val="006B492F"/>
    <w:rsid w:val="006C2062"/>
    <w:rsid w:val="006C3E9C"/>
    <w:rsid w:val="006C759C"/>
    <w:rsid w:val="006F05B5"/>
    <w:rsid w:val="006F53C1"/>
    <w:rsid w:val="006F5579"/>
    <w:rsid w:val="0070738D"/>
    <w:rsid w:val="007111E6"/>
    <w:rsid w:val="00721457"/>
    <w:rsid w:val="00727D6D"/>
    <w:rsid w:val="0073779B"/>
    <w:rsid w:val="00746C97"/>
    <w:rsid w:val="00747D58"/>
    <w:rsid w:val="00755C15"/>
    <w:rsid w:val="00755CF0"/>
    <w:rsid w:val="00757F3A"/>
    <w:rsid w:val="00760D94"/>
    <w:rsid w:val="00762593"/>
    <w:rsid w:val="00791C54"/>
    <w:rsid w:val="00794827"/>
    <w:rsid w:val="00795B59"/>
    <w:rsid w:val="007A03EB"/>
    <w:rsid w:val="007B0298"/>
    <w:rsid w:val="007B3E60"/>
    <w:rsid w:val="007B6D09"/>
    <w:rsid w:val="007C5B10"/>
    <w:rsid w:val="007C787A"/>
    <w:rsid w:val="007D176D"/>
    <w:rsid w:val="007E063A"/>
    <w:rsid w:val="007E14F5"/>
    <w:rsid w:val="007E7177"/>
    <w:rsid w:val="007F0C2F"/>
    <w:rsid w:val="007F154A"/>
    <w:rsid w:val="00805476"/>
    <w:rsid w:val="0081797B"/>
    <w:rsid w:val="00817D93"/>
    <w:rsid w:val="00827D50"/>
    <w:rsid w:val="00827EC2"/>
    <w:rsid w:val="00831487"/>
    <w:rsid w:val="00833DA0"/>
    <w:rsid w:val="00835671"/>
    <w:rsid w:val="00842374"/>
    <w:rsid w:val="00845BFC"/>
    <w:rsid w:val="00846490"/>
    <w:rsid w:val="008606A4"/>
    <w:rsid w:val="00864096"/>
    <w:rsid w:val="00865D8B"/>
    <w:rsid w:val="00885E66"/>
    <w:rsid w:val="008A4173"/>
    <w:rsid w:val="008A4945"/>
    <w:rsid w:val="008A4C7E"/>
    <w:rsid w:val="008A4C86"/>
    <w:rsid w:val="008B2037"/>
    <w:rsid w:val="008B58B3"/>
    <w:rsid w:val="008B792D"/>
    <w:rsid w:val="008C1A91"/>
    <w:rsid w:val="008C4AC7"/>
    <w:rsid w:val="008D4582"/>
    <w:rsid w:val="008D7AA7"/>
    <w:rsid w:val="008F6F9A"/>
    <w:rsid w:val="008F7AA8"/>
    <w:rsid w:val="009157C8"/>
    <w:rsid w:val="00917344"/>
    <w:rsid w:val="00921366"/>
    <w:rsid w:val="0092142C"/>
    <w:rsid w:val="00921D07"/>
    <w:rsid w:val="00926ED5"/>
    <w:rsid w:val="00935D74"/>
    <w:rsid w:val="00942CCF"/>
    <w:rsid w:val="00946028"/>
    <w:rsid w:val="009524F2"/>
    <w:rsid w:val="0095710D"/>
    <w:rsid w:val="0097664C"/>
    <w:rsid w:val="009876F8"/>
    <w:rsid w:val="00993BDA"/>
    <w:rsid w:val="009B5446"/>
    <w:rsid w:val="009E7039"/>
    <w:rsid w:val="009F077D"/>
    <w:rsid w:val="009F10B0"/>
    <w:rsid w:val="009F1319"/>
    <w:rsid w:val="009F460D"/>
    <w:rsid w:val="009F571B"/>
    <w:rsid w:val="009F5F8F"/>
    <w:rsid w:val="009F62D4"/>
    <w:rsid w:val="00A06506"/>
    <w:rsid w:val="00A10199"/>
    <w:rsid w:val="00A13679"/>
    <w:rsid w:val="00A151B8"/>
    <w:rsid w:val="00A33006"/>
    <w:rsid w:val="00A33BC8"/>
    <w:rsid w:val="00A360CE"/>
    <w:rsid w:val="00A56367"/>
    <w:rsid w:val="00A71536"/>
    <w:rsid w:val="00A76472"/>
    <w:rsid w:val="00A77E25"/>
    <w:rsid w:val="00A91471"/>
    <w:rsid w:val="00A9293C"/>
    <w:rsid w:val="00A9716F"/>
    <w:rsid w:val="00AA7EC5"/>
    <w:rsid w:val="00AB5455"/>
    <w:rsid w:val="00AB57A4"/>
    <w:rsid w:val="00AC0C7B"/>
    <w:rsid w:val="00AD14BD"/>
    <w:rsid w:val="00AD48A4"/>
    <w:rsid w:val="00AD4B7B"/>
    <w:rsid w:val="00AE6506"/>
    <w:rsid w:val="00AE6E29"/>
    <w:rsid w:val="00AF102C"/>
    <w:rsid w:val="00AF6175"/>
    <w:rsid w:val="00B06054"/>
    <w:rsid w:val="00B0788A"/>
    <w:rsid w:val="00B1567E"/>
    <w:rsid w:val="00B21011"/>
    <w:rsid w:val="00B23C7A"/>
    <w:rsid w:val="00B3049D"/>
    <w:rsid w:val="00B35F1A"/>
    <w:rsid w:val="00B4102A"/>
    <w:rsid w:val="00B645AD"/>
    <w:rsid w:val="00B876D4"/>
    <w:rsid w:val="00B940BC"/>
    <w:rsid w:val="00BA3FAD"/>
    <w:rsid w:val="00BA5BEA"/>
    <w:rsid w:val="00BB2219"/>
    <w:rsid w:val="00BB31FC"/>
    <w:rsid w:val="00BB3B45"/>
    <w:rsid w:val="00BC1203"/>
    <w:rsid w:val="00BD168A"/>
    <w:rsid w:val="00BD2930"/>
    <w:rsid w:val="00BD40B7"/>
    <w:rsid w:val="00BD4F04"/>
    <w:rsid w:val="00BD5BCD"/>
    <w:rsid w:val="00BD7BA2"/>
    <w:rsid w:val="00BE641E"/>
    <w:rsid w:val="00BE6A8B"/>
    <w:rsid w:val="00C00ECB"/>
    <w:rsid w:val="00C06575"/>
    <w:rsid w:val="00C117B2"/>
    <w:rsid w:val="00C1592D"/>
    <w:rsid w:val="00C1713B"/>
    <w:rsid w:val="00C354B1"/>
    <w:rsid w:val="00C368F0"/>
    <w:rsid w:val="00C41893"/>
    <w:rsid w:val="00C45059"/>
    <w:rsid w:val="00C56BDD"/>
    <w:rsid w:val="00C66103"/>
    <w:rsid w:val="00C80272"/>
    <w:rsid w:val="00C82781"/>
    <w:rsid w:val="00C925FD"/>
    <w:rsid w:val="00C92FE8"/>
    <w:rsid w:val="00CA0D1E"/>
    <w:rsid w:val="00CA0D7F"/>
    <w:rsid w:val="00CA5D75"/>
    <w:rsid w:val="00CB037D"/>
    <w:rsid w:val="00CD2EAF"/>
    <w:rsid w:val="00CD348A"/>
    <w:rsid w:val="00CD6481"/>
    <w:rsid w:val="00CE0F1E"/>
    <w:rsid w:val="00CF15EB"/>
    <w:rsid w:val="00D05DE9"/>
    <w:rsid w:val="00D075A5"/>
    <w:rsid w:val="00D10C87"/>
    <w:rsid w:val="00D128F8"/>
    <w:rsid w:val="00D41E9D"/>
    <w:rsid w:val="00D54C09"/>
    <w:rsid w:val="00D5543B"/>
    <w:rsid w:val="00D65FBA"/>
    <w:rsid w:val="00D72624"/>
    <w:rsid w:val="00D758CD"/>
    <w:rsid w:val="00D86EE7"/>
    <w:rsid w:val="00DA1B06"/>
    <w:rsid w:val="00DA2769"/>
    <w:rsid w:val="00DB577A"/>
    <w:rsid w:val="00DC2630"/>
    <w:rsid w:val="00DC3C63"/>
    <w:rsid w:val="00DF0F7A"/>
    <w:rsid w:val="00E04D04"/>
    <w:rsid w:val="00E164EF"/>
    <w:rsid w:val="00E22B99"/>
    <w:rsid w:val="00E2394E"/>
    <w:rsid w:val="00E30356"/>
    <w:rsid w:val="00E331AA"/>
    <w:rsid w:val="00E36D61"/>
    <w:rsid w:val="00E43D7B"/>
    <w:rsid w:val="00E44589"/>
    <w:rsid w:val="00E45BBD"/>
    <w:rsid w:val="00E54126"/>
    <w:rsid w:val="00E57A05"/>
    <w:rsid w:val="00E57FD0"/>
    <w:rsid w:val="00E611F7"/>
    <w:rsid w:val="00E9367D"/>
    <w:rsid w:val="00EA5A5A"/>
    <w:rsid w:val="00EC3BC5"/>
    <w:rsid w:val="00EC5366"/>
    <w:rsid w:val="00EC7F92"/>
    <w:rsid w:val="00ED40D5"/>
    <w:rsid w:val="00ED6C4D"/>
    <w:rsid w:val="00EE6BA8"/>
    <w:rsid w:val="00EE6FA2"/>
    <w:rsid w:val="00EF4C2A"/>
    <w:rsid w:val="00EF74A2"/>
    <w:rsid w:val="00EF7568"/>
    <w:rsid w:val="00F14124"/>
    <w:rsid w:val="00F15FBB"/>
    <w:rsid w:val="00F16628"/>
    <w:rsid w:val="00F26E4F"/>
    <w:rsid w:val="00F35D00"/>
    <w:rsid w:val="00F5402B"/>
    <w:rsid w:val="00F5704A"/>
    <w:rsid w:val="00F57D75"/>
    <w:rsid w:val="00F62596"/>
    <w:rsid w:val="00F629C2"/>
    <w:rsid w:val="00F63F19"/>
    <w:rsid w:val="00F67EE1"/>
    <w:rsid w:val="00F72089"/>
    <w:rsid w:val="00F72627"/>
    <w:rsid w:val="00F72EA8"/>
    <w:rsid w:val="00F817F6"/>
    <w:rsid w:val="00F83E01"/>
    <w:rsid w:val="00F87D7D"/>
    <w:rsid w:val="00F91073"/>
    <w:rsid w:val="00F94D5A"/>
    <w:rsid w:val="00FA0200"/>
    <w:rsid w:val="00FA3186"/>
    <w:rsid w:val="00FB082D"/>
    <w:rsid w:val="00FB55BB"/>
    <w:rsid w:val="00FC6E6C"/>
    <w:rsid w:val="00FD0151"/>
    <w:rsid w:val="00FE3AB2"/>
    <w:rsid w:val="00FE3D6A"/>
    <w:rsid w:val="00FF5828"/>
    <w:rsid w:val="00FF5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1" w:qFormat="1"/>
    <w:lsdException w:name="toc 7" w:uiPriority="39"/>
    <w:lsdException w:name="toc 8" w:uiPriority="39"/>
    <w:lsdException w:name="toc 9" w:uiPriority="1" w:qFormat="1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EDA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5A5717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5A5717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5A5717"/>
    <w:pPr>
      <w:keepNext/>
      <w:spacing w:before="120"/>
      <w:jc w:val="lowKashida"/>
      <w:outlineLvl w:val="2"/>
    </w:pPr>
    <w:rPr>
      <w:rFonts w:ascii="Arial" w:hAnsi="Arial"/>
      <w:b/>
      <w:bCs/>
      <w:sz w:val="24"/>
      <w:szCs w:val="33"/>
      <w:lang w:val="fr-FR"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1B9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57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380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qFormat/>
    <w:rsid w:val="005A5717"/>
    <w:pPr>
      <w:spacing w:before="120" w:after="120"/>
      <w:jc w:val="center"/>
      <w:outlineLvl w:val="8"/>
    </w:pPr>
    <w:rPr>
      <w:rFonts w:ascii="Arial Rounded MT Bold" w:hAnsi="Arial Rounded MT Bold" w:cs="Mudir MT"/>
      <w:b/>
      <w:bCs/>
      <w:sz w:val="40"/>
      <w:szCs w:val="26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30EDA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330EDA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styleId="Footer">
    <w:name w:val="footer"/>
    <w:basedOn w:val="Normal"/>
    <w:link w:val="FooterChar"/>
    <w:rsid w:val="00330E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30EDA"/>
    <w:rPr>
      <w:rFonts w:ascii="Times New Roman" w:eastAsia="Times New Roman" w:hAnsi="Times New Roman" w:cs="Traditional Arabic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330E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EDA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30EDA"/>
    <w:rPr>
      <w:rFonts w:cs="Wingdings"/>
    </w:rPr>
  </w:style>
  <w:style w:type="character" w:customStyle="1" w:styleId="Heading1Char">
    <w:name w:val="Heading 1 Char"/>
    <w:basedOn w:val="DefaultParagraphFont"/>
    <w:link w:val="Heading1"/>
    <w:rsid w:val="005A5717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5A5717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5A5717"/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5A5717"/>
    <w:rPr>
      <w:rFonts w:ascii="Arial Rounded MT Bold" w:eastAsia="Times New Roman" w:hAnsi="Arial Rounded MT Bold" w:cs="Mudir MT"/>
      <w:b/>
      <w:bCs/>
      <w:sz w:val="40"/>
      <w:szCs w:val="26"/>
      <w:lang w:val="fr-FR"/>
    </w:rPr>
  </w:style>
  <w:style w:type="paragraph" w:styleId="BodyText2">
    <w:name w:val="Body Text 2"/>
    <w:basedOn w:val="Normal"/>
    <w:link w:val="BodyText2Char"/>
    <w:rsid w:val="005A5717"/>
    <w:pPr>
      <w:ind w:left="1134" w:hanging="1134"/>
      <w:jc w:val="lowKashida"/>
    </w:pPr>
    <w:rPr>
      <w:sz w:val="28"/>
      <w:szCs w:val="33"/>
      <w:lang w:val="fr-FR"/>
    </w:rPr>
  </w:style>
  <w:style w:type="character" w:customStyle="1" w:styleId="BodyText2Char">
    <w:name w:val="Body Text 2 Char"/>
    <w:basedOn w:val="DefaultParagraphFont"/>
    <w:link w:val="BodyText2"/>
    <w:rsid w:val="005A5717"/>
    <w:rPr>
      <w:rFonts w:ascii="Times New Roman" w:eastAsia="Times New Roman" w:hAnsi="Times New Roman" w:cs="Traditional Arabic"/>
      <w:sz w:val="28"/>
      <w:szCs w:val="33"/>
      <w:lang w:val="fr-FR"/>
    </w:rPr>
  </w:style>
  <w:style w:type="paragraph" w:styleId="BodyText3">
    <w:name w:val="Body Text 3"/>
    <w:basedOn w:val="Normal"/>
    <w:link w:val="BodyText3Char"/>
    <w:rsid w:val="005A5717"/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rsid w:val="005A5717"/>
    <w:rPr>
      <w:rFonts w:ascii="Arial" w:eastAsia="Times New Roman" w:hAnsi="Arial" w:cs="Traditional Arabic"/>
      <w:szCs w:val="26"/>
      <w:lang w:val="fr-FR"/>
    </w:rPr>
  </w:style>
  <w:style w:type="paragraph" w:customStyle="1" w:styleId="periode">
    <w:name w:val="periode"/>
    <w:basedOn w:val="Title"/>
    <w:rsid w:val="005A5717"/>
    <w:pPr>
      <w:spacing w:before="0" w:after="120"/>
      <w:jc w:val="right"/>
    </w:pPr>
    <w:rPr>
      <w:caps w:val="0"/>
      <w:sz w:val="24"/>
      <w:szCs w:val="31"/>
    </w:rPr>
  </w:style>
  <w:style w:type="paragraph" w:customStyle="1" w:styleId="niveau">
    <w:name w:val="niveau"/>
    <w:basedOn w:val="Heading2"/>
    <w:rsid w:val="005A5717"/>
    <w:pPr>
      <w:keepNext w:val="0"/>
      <w:widowControl w:val="0"/>
    </w:pPr>
    <w:rPr>
      <w:u w:val="double"/>
      <w:lang w:eastAsia="fr-FR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92AD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92ADC"/>
    <w:rPr>
      <w:rFonts w:ascii="Times New Roman" w:eastAsia="Times New Roman" w:hAnsi="Times New Roman" w:cs="Traditional Arabic"/>
      <w:sz w:val="16"/>
      <w:szCs w:val="16"/>
    </w:rPr>
  </w:style>
  <w:style w:type="paragraph" w:customStyle="1" w:styleId="n">
    <w:name w:val="n"/>
    <w:basedOn w:val="Heading3"/>
    <w:rsid w:val="00292ADC"/>
    <w:pPr>
      <w:spacing w:before="0"/>
      <w:jc w:val="right"/>
    </w:pPr>
    <w:rPr>
      <w:rFonts w:ascii="Arial Rounded MT Bold" w:hAnsi="Arial Rounded MT Bold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0C3C4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C3C4E"/>
    <w:rPr>
      <w:rFonts w:ascii="Times New Roman" w:eastAsia="Times New Roman" w:hAnsi="Times New Roman" w:cs="Traditional Arabic"/>
      <w:sz w:val="20"/>
      <w:szCs w:val="24"/>
    </w:rPr>
  </w:style>
  <w:style w:type="paragraph" w:customStyle="1" w:styleId="BodyText21">
    <w:name w:val="Body Text 21"/>
    <w:basedOn w:val="Normal"/>
    <w:rsid w:val="00842374"/>
    <w:pPr>
      <w:widowControl w:val="0"/>
      <w:jc w:val="lowKashida"/>
    </w:pPr>
    <w:rPr>
      <w:rFonts w:ascii="Arial"/>
      <w:snapToGrid w:val="0"/>
      <w:sz w:val="22"/>
      <w:szCs w:val="26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0F1B9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A5B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5BEA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380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92142C"/>
    <w:pPr>
      <w:ind w:left="720"/>
      <w:contextualSpacing/>
    </w:pPr>
  </w:style>
  <w:style w:type="character" w:customStyle="1" w:styleId="hps">
    <w:name w:val="hps"/>
    <w:basedOn w:val="DefaultParagraphFont"/>
    <w:rsid w:val="00E57A05"/>
  </w:style>
  <w:style w:type="character" w:customStyle="1" w:styleId="shorttext">
    <w:name w:val="short_text"/>
    <w:basedOn w:val="DefaultParagraphFont"/>
    <w:rsid w:val="00C117B2"/>
  </w:style>
  <w:style w:type="paragraph" w:customStyle="1" w:styleId="Default">
    <w:name w:val="Default"/>
    <w:rsid w:val="003660C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57FD0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AE6506"/>
  </w:style>
  <w:style w:type="paragraph" w:styleId="TOC6">
    <w:name w:val="toc 6"/>
    <w:basedOn w:val="Normal"/>
    <w:uiPriority w:val="1"/>
    <w:qFormat/>
    <w:rsid w:val="001E0189"/>
    <w:pPr>
      <w:widowControl w:val="0"/>
      <w:spacing w:before="84"/>
      <w:ind w:left="680"/>
    </w:pPr>
    <w:rPr>
      <w:rFonts w:cstheme="minorBidi"/>
      <w:b/>
      <w:bCs/>
      <w:sz w:val="24"/>
    </w:rPr>
  </w:style>
  <w:style w:type="paragraph" w:styleId="TOC9">
    <w:name w:val="toc 9"/>
    <w:basedOn w:val="Normal"/>
    <w:uiPriority w:val="1"/>
    <w:qFormat/>
    <w:rsid w:val="001E0189"/>
    <w:pPr>
      <w:widowControl w:val="0"/>
      <w:spacing w:before="3"/>
      <w:ind w:left="1246"/>
    </w:pPr>
    <w:rPr>
      <w:rFonts w:cstheme="minorBidi"/>
      <w:sz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E0189"/>
    <w:pPr>
      <w:spacing w:after="100"/>
      <w:ind w:left="400"/>
    </w:pPr>
  </w:style>
  <w:style w:type="paragraph" w:styleId="TOC7">
    <w:name w:val="toc 7"/>
    <w:basedOn w:val="Normal"/>
    <w:next w:val="Normal"/>
    <w:autoRedefine/>
    <w:uiPriority w:val="39"/>
    <w:unhideWhenUsed/>
    <w:rsid w:val="001E0189"/>
    <w:pPr>
      <w:spacing w:after="100"/>
      <w:ind w:left="1200"/>
    </w:pPr>
    <w:rPr>
      <w:i/>
      <w:spacing w:val="-1"/>
      <w:sz w:val="24"/>
      <w:lang w:val="fr-FR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E0189"/>
    <w:pPr>
      <w:spacing w:after="100"/>
      <w:ind w:left="1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1D4570"/>
    <w:rPr>
      <w:rFonts w:asciiTheme="majorHAnsi" w:eastAsiaTheme="majorEastAsia" w:hAnsiTheme="majorHAnsi" w:cstheme="majorBidi"/>
      <w:color w:val="243F60" w:themeColor="accent1" w:themeShade="7F"/>
      <w:sz w:val="20"/>
      <w:szCs w:val="24"/>
    </w:rPr>
  </w:style>
  <w:style w:type="paragraph" w:customStyle="1" w:styleId="TableParagraph">
    <w:name w:val="Table Paragraph"/>
    <w:basedOn w:val="Normal"/>
    <w:uiPriority w:val="1"/>
    <w:qFormat/>
    <w:rsid w:val="001D4570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1D457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5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570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27D50"/>
    <w:rPr>
      <w:color w:val="800080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4F318D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F318D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F318D"/>
    <w:rPr>
      <w:color w:val="808080"/>
    </w:rPr>
  </w:style>
  <w:style w:type="character" w:styleId="BookTitle">
    <w:name w:val="Book Title"/>
    <w:basedOn w:val="DefaultParagraphFont"/>
    <w:uiPriority w:val="33"/>
    <w:qFormat/>
    <w:rsid w:val="00FF5828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1" w:qFormat="1"/>
    <w:lsdException w:name="toc 7" w:uiPriority="39"/>
    <w:lsdException w:name="toc 8" w:uiPriority="39"/>
    <w:lsdException w:name="toc 9" w:uiPriority="1" w:qFormat="1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EDA"/>
    <w:pPr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5A5717"/>
    <w:pPr>
      <w:keepNext/>
      <w:pBdr>
        <w:bottom w:val="double" w:sz="6" w:space="1" w:color="auto"/>
      </w:pBdr>
      <w:shd w:val="pct20" w:color="auto" w:fill="auto"/>
      <w:spacing w:after="48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val="fr-FR" w:eastAsia="fr-FR"/>
    </w:rPr>
  </w:style>
  <w:style w:type="paragraph" w:styleId="Heading2">
    <w:name w:val="heading 2"/>
    <w:basedOn w:val="Normal"/>
    <w:next w:val="Normal"/>
    <w:link w:val="Heading2Char"/>
    <w:qFormat/>
    <w:rsid w:val="005A5717"/>
    <w:pPr>
      <w:keepNext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5A5717"/>
    <w:pPr>
      <w:keepNext/>
      <w:spacing w:before="120"/>
      <w:jc w:val="lowKashida"/>
      <w:outlineLvl w:val="2"/>
    </w:pPr>
    <w:rPr>
      <w:rFonts w:ascii="Arial" w:hAnsi="Arial"/>
      <w:b/>
      <w:bCs/>
      <w:sz w:val="24"/>
      <w:szCs w:val="33"/>
      <w:lang w:val="fr-FR" w:eastAsia="fr-F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F1B9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457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380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qFormat/>
    <w:rsid w:val="005A5717"/>
    <w:pPr>
      <w:spacing w:before="120" w:after="120"/>
      <w:jc w:val="center"/>
      <w:outlineLvl w:val="8"/>
    </w:pPr>
    <w:rPr>
      <w:rFonts w:ascii="Arial Rounded MT Bold" w:hAnsi="Arial Rounded MT Bold" w:cs="Mudir MT"/>
      <w:b/>
      <w:bCs/>
      <w:sz w:val="40"/>
      <w:szCs w:val="26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330EDA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330EDA"/>
    <w:rPr>
      <w:rFonts w:ascii="Arial Rounded MT Bold" w:eastAsia="Times New Roman" w:hAnsi="Arial Rounded MT Bold" w:cs="Traditional Arabic"/>
      <w:b/>
      <w:bCs/>
      <w:caps/>
      <w:sz w:val="28"/>
      <w:szCs w:val="33"/>
      <w:lang w:val="fr-FR" w:eastAsia="fr-FR"/>
    </w:rPr>
  </w:style>
  <w:style w:type="paragraph" w:styleId="Footer">
    <w:name w:val="footer"/>
    <w:basedOn w:val="Normal"/>
    <w:link w:val="FooterChar"/>
    <w:rsid w:val="00330E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30EDA"/>
    <w:rPr>
      <w:rFonts w:ascii="Times New Roman" w:eastAsia="Times New Roman" w:hAnsi="Times New Roman" w:cs="Traditional Arabic"/>
      <w:sz w:val="20"/>
      <w:szCs w:val="24"/>
    </w:rPr>
  </w:style>
  <w:style w:type="paragraph" w:styleId="Header">
    <w:name w:val="header"/>
    <w:basedOn w:val="Normal"/>
    <w:link w:val="HeaderChar"/>
    <w:uiPriority w:val="99"/>
    <w:unhideWhenUsed/>
    <w:rsid w:val="00330E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0EDA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30EDA"/>
    <w:rPr>
      <w:rFonts w:cs="Wingdings"/>
    </w:rPr>
  </w:style>
  <w:style w:type="character" w:customStyle="1" w:styleId="Heading1Char">
    <w:name w:val="Heading 1 Char"/>
    <w:basedOn w:val="DefaultParagraphFont"/>
    <w:link w:val="Heading1"/>
    <w:rsid w:val="005A5717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/>
    </w:rPr>
  </w:style>
  <w:style w:type="character" w:customStyle="1" w:styleId="Heading2Char">
    <w:name w:val="Heading 2 Char"/>
    <w:basedOn w:val="DefaultParagraphFont"/>
    <w:link w:val="Heading2"/>
    <w:rsid w:val="005A5717"/>
    <w:rPr>
      <w:rFonts w:ascii="Arial Rounded MT Bold" w:eastAsia="Times New Roman" w:hAnsi="Arial Rounded MT Bold" w:cs="Traditional Arabic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5A5717"/>
    <w:rPr>
      <w:rFonts w:ascii="Arial" w:eastAsia="Times New Roman" w:hAnsi="Arial" w:cs="Traditional Arabic"/>
      <w:b/>
      <w:bCs/>
      <w:sz w:val="24"/>
      <w:szCs w:val="33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5A5717"/>
    <w:rPr>
      <w:rFonts w:ascii="Arial Rounded MT Bold" w:eastAsia="Times New Roman" w:hAnsi="Arial Rounded MT Bold" w:cs="Mudir MT"/>
      <w:b/>
      <w:bCs/>
      <w:sz w:val="40"/>
      <w:szCs w:val="26"/>
      <w:lang w:val="fr-FR"/>
    </w:rPr>
  </w:style>
  <w:style w:type="paragraph" w:styleId="BodyText2">
    <w:name w:val="Body Text 2"/>
    <w:basedOn w:val="Normal"/>
    <w:link w:val="BodyText2Char"/>
    <w:rsid w:val="005A5717"/>
    <w:pPr>
      <w:ind w:left="1134" w:hanging="1134"/>
      <w:jc w:val="lowKashida"/>
    </w:pPr>
    <w:rPr>
      <w:sz w:val="28"/>
      <w:szCs w:val="33"/>
      <w:lang w:val="fr-FR"/>
    </w:rPr>
  </w:style>
  <w:style w:type="character" w:customStyle="1" w:styleId="BodyText2Char">
    <w:name w:val="Body Text 2 Char"/>
    <w:basedOn w:val="DefaultParagraphFont"/>
    <w:link w:val="BodyText2"/>
    <w:rsid w:val="005A5717"/>
    <w:rPr>
      <w:rFonts w:ascii="Times New Roman" w:eastAsia="Times New Roman" w:hAnsi="Times New Roman" w:cs="Traditional Arabic"/>
      <w:sz w:val="28"/>
      <w:szCs w:val="33"/>
      <w:lang w:val="fr-FR"/>
    </w:rPr>
  </w:style>
  <w:style w:type="paragraph" w:styleId="BodyText3">
    <w:name w:val="Body Text 3"/>
    <w:basedOn w:val="Normal"/>
    <w:link w:val="BodyText3Char"/>
    <w:rsid w:val="005A5717"/>
    <w:rPr>
      <w:rFonts w:ascii="Arial" w:hAnsi="Arial"/>
      <w:sz w:val="22"/>
      <w:szCs w:val="26"/>
      <w:lang w:val="fr-FR"/>
    </w:rPr>
  </w:style>
  <w:style w:type="character" w:customStyle="1" w:styleId="BodyText3Char">
    <w:name w:val="Body Text 3 Char"/>
    <w:basedOn w:val="DefaultParagraphFont"/>
    <w:link w:val="BodyText3"/>
    <w:rsid w:val="005A5717"/>
    <w:rPr>
      <w:rFonts w:ascii="Arial" w:eastAsia="Times New Roman" w:hAnsi="Arial" w:cs="Traditional Arabic"/>
      <w:szCs w:val="26"/>
      <w:lang w:val="fr-FR"/>
    </w:rPr>
  </w:style>
  <w:style w:type="paragraph" w:customStyle="1" w:styleId="periode">
    <w:name w:val="periode"/>
    <w:basedOn w:val="Title"/>
    <w:rsid w:val="005A5717"/>
    <w:pPr>
      <w:spacing w:before="0" w:after="120"/>
      <w:jc w:val="right"/>
    </w:pPr>
    <w:rPr>
      <w:caps w:val="0"/>
      <w:sz w:val="24"/>
      <w:szCs w:val="31"/>
    </w:rPr>
  </w:style>
  <w:style w:type="paragraph" w:customStyle="1" w:styleId="niveau">
    <w:name w:val="niveau"/>
    <w:basedOn w:val="Heading2"/>
    <w:rsid w:val="005A5717"/>
    <w:pPr>
      <w:keepNext w:val="0"/>
      <w:widowControl w:val="0"/>
    </w:pPr>
    <w:rPr>
      <w:u w:val="double"/>
      <w:lang w:eastAsia="fr-FR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92AD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92ADC"/>
    <w:rPr>
      <w:rFonts w:ascii="Times New Roman" w:eastAsia="Times New Roman" w:hAnsi="Times New Roman" w:cs="Traditional Arabic"/>
      <w:sz w:val="16"/>
      <w:szCs w:val="16"/>
    </w:rPr>
  </w:style>
  <w:style w:type="paragraph" w:customStyle="1" w:styleId="n">
    <w:name w:val="n"/>
    <w:basedOn w:val="Heading3"/>
    <w:rsid w:val="00292ADC"/>
    <w:pPr>
      <w:spacing w:before="0"/>
      <w:jc w:val="right"/>
    </w:pPr>
    <w:rPr>
      <w:rFonts w:ascii="Arial Rounded MT Bold" w:hAnsi="Arial Rounded MT Bold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0C3C4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C3C4E"/>
    <w:rPr>
      <w:rFonts w:ascii="Times New Roman" w:eastAsia="Times New Roman" w:hAnsi="Times New Roman" w:cs="Traditional Arabic"/>
      <w:sz w:val="20"/>
      <w:szCs w:val="24"/>
    </w:rPr>
  </w:style>
  <w:style w:type="paragraph" w:customStyle="1" w:styleId="BodyText21">
    <w:name w:val="Body Text 21"/>
    <w:basedOn w:val="Normal"/>
    <w:rsid w:val="00842374"/>
    <w:pPr>
      <w:widowControl w:val="0"/>
      <w:jc w:val="lowKashida"/>
    </w:pPr>
    <w:rPr>
      <w:rFonts w:ascii="Arial"/>
      <w:snapToGrid w:val="0"/>
      <w:sz w:val="22"/>
      <w:szCs w:val="26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rsid w:val="000F1B97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A5B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5BEA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380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uiPriority w:val="34"/>
    <w:qFormat/>
    <w:rsid w:val="0092142C"/>
    <w:pPr>
      <w:ind w:left="720"/>
      <w:contextualSpacing/>
    </w:pPr>
  </w:style>
  <w:style w:type="character" w:customStyle="1" w:styleId="hps">
    <w:name w:val="hps"/>
    <w:basedOn w:val="DefaultParagraphFont"/>
    <w:rsid w:val="00E57A05"/>
  </w:style>
  <w:style w:type="character" w:customStyle="1" w:styleId="shorttext">
    <w:name w:val="short_text"/>
    <w:basedOn w:val="DefaultParagraphFont"/>
    <w:rsid w:val="00C117B2"/>
  </w:style>
  <w:style w:type="paragraph" w:customStyle="1" w:styleId="Default">
    <w:name w:val="Default"/>
    <w:rsid w:val="003660C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57FD0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AE6506"/>
  </w:style>
  <w:style w:type="paragraph" w:styleId="TOC6">
    <w:name w:val="toc 6"/>
    <w:basedOn w:val="Normal"/>
    <w:uiPriority w:val="1"/>
    <w:qFormat/>
    <w:rsid w:val="001E0189"/>
    <w:pPr>
      <w:widowControl w:val="0"/>
      <w:spacing w:before="84"/>
      <w:ind w:left="680"/>
    </w:pPr>
    <w:rPr>
      <w:rFonts w:cstheme="minorBidi"/>
      <w:b/>
      <w:bCs/>
      <w:sz w:val="24"/>
    </w:rPr>
  </w:style>
  <w:style w:type="paragraph" w:styleId="TOC9">
    <w:name w:val="toc 9"/>
    <w:basedOn w:val="Normal"/>
    <w:uiPriority w:val="1"/>
    <w:qFormat/>
    <w:rsid w:val="001E0189"/>
    <w:pPr>
      <w:widowControl w:val="0"/>
      <w:spacing w:before="3"/>
      <w:ind w:left="1246"/>
    </w:pPr>
    <w:rPr>
      <w:rFonts w:cstheme="minorBidi"/>
      <w:sz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1E0189"/>
    <w:pPr>
      <w:spacing w:after="100"/>
      <w:ind w:left="400"/>
    </w:pPr>
  </w:style>
  <w:style w:type="paragraph" w:styleId="TOC7">
    <w:name w:val="toc 7"/>
    <w:basedOn w:val="Normal"/>
    <w:next w:val="Normal"/>
    <w:autoRedefine/>
    <w:uiPriority w:val="39"/>
    <w:unhideWhenUsed/>
    <w:rsid w:val="001E0189"/>
    <w:pPr>
      <w:spacing w:after="100"/>
      <w:ind w:left="1200"/>
    </w:pPr>
    <w:rPr>
      <w:i/>
      <w:spacing w:val="-1"/>
      <w:sz w:val="24"/>
      <w:lang w:val="fr-FR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E0189"/>
    <w:pPr>
      <w:spacing w:after="100"/>
      <w:ind w:left="1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1D4570"/>
    <w:rPr>
      <w:rFonts w:asciiTheme="majorHAnsi" w:eastAsiaTheme="majorEastAsia" w:hAnsiTheme="majorHAnsi" w:cstheme="majorBidi"/>
      <w:color w:val="243F60" w:themeColor="accent1" w:themeShade="7F"/>
      <w:sz w:val="20"/>
      <w:szCs w:val="24"/>
    </w:rPr>
  </w:style>
  <w:style w:type="paragraph" w:customStyle="1" w:styleId="TableParagraph">
    <w:name w:val="Table Paragraph"/>
    <w:basedOn w:val="Normal"/>
    <w:uiPriority w:val="1"/>
    <w:qFormat/>
    <w:rsid w:val="001D4570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1D457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5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570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827D50"/>
    <w:rPr>
      <w:color w:val="800080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4F318D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4F318D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4F318D"/>
    <w:rPr>
      <w:color w:val="808080"/>
    </w:rPr>
  </w:style>
  <w:style w:type="character" w:styleId="BookTitle">
    <w:name w:val="Book Title"/>
    <w:basedOn w:val="DefaultParagraphFont"/>
    <w:uiPriority w:val="33"/>
    <w:qFormat/>
    <w:rsid w:val="00FF5828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2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0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97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72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55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5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49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591108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702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47361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1798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1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tcpump.or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17BB9-C422-4244-96C3-D059E0078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1489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TS1-gestion et finance</vt:lpstr>
    </vt:vector>
  </TitlesOfParts>
  <Company>By DR.Ahmed Saker 2o1O ;)</Company>
  <LinksUpToDate>false</LinksUpToDate>
  <CharactersWithSpaces>9958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TS1-gestion et finance</dc:title>
  <dc:creator>zakaria</dc:creator>
  <cp:lastModifiedBy>User</cp:lastModifiedBy>
  <cp:revision>27</cp:revision>
  <cp:lastPrinted>2014-08-03T12:42:00Z</cp:lastPrinted>
  <dcterms:created xsi:type="dcterms:W3CDTF">2014-09-10T05:24:00Z</dcterms:created>
  <dcterms:modified xsi:type="dcterms:W3CDTF">2020-10-07T07:27:00Z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Tableau de repartition</vt:lpwstr>
  </property>
</Properties>
</file>